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53559D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15.07.2020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001D1E">
        <w:rPr>
          <w:sz w:val="28"/>
          <w:szCs w:val="28"/>
        </w:rPr>
        <w:t xml:space="preserve">      </w:t>
      </w:r>
      <w:bookmarkStart w:id="0" w:name="_GoBack"/>
      <w:bookmarkEnd w:id="0"/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 w:rsidR="00E77314">
        <w:rPr>
          <w:sz w:val="28"/>
          <w:szCs w:val="28"/>
        </w:rPr>
        <w:t xml:space="preserve">  </w:t>
      </w:r>
      <w:r w:rsidR="0043452B">
        <w:rPr>
          <w:sz w:val="28"/>
          <w:szCs w:val="28"/>
        </w:rPr>
        <w:t>31</w:t>
      </w:r>
      <w:r w:rsidR="00466D4D" w:rsidRPr="004D0D37">
        <w:rPr>
          <w:sz w:val="28"/>
          <w:szCs w:val="28"/>
        </w:rPr>
        <w:t xml:space="preserve"> -</w:t>
      </w:r>
      <w:r w:rsidR="000374B2">
        <w:rPr>
          <w:sz w:val="28"/>
          <w:szCs w:val="28"/>
        </w:rPr>
        <w:t xml:space="preserve"> </w:t>
      </w:r>
      <w:proofErr w:type="gramStart"/>
      <w:r w:rsidR="000374B2">
        <w:rPr>
          <w:sz w:val="28"/>
          <w:szCs w:val="28"/>
        </w:rPr>
        <w:t>П</w:t>
      </w:r>
      <w:proofErr w:type="gramEnd"/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0374B2" w:rsidRPr="000374B2" w:rsidRDefault="000374B2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0374B2">
        <w:rPr>
          <w:b/>
          <w:i/>
          <w:sz w:val="28"/>
          <w:szCs w:val="28"/>
        </w:rPr>
        <w:t xml:space="preserve">О  внесении  изменений  в  постановление  администрации  Салбинского  сельсовета  № </w:t>
      </w:r>
      <w:r w:rsidR="00470DD1">
        <w:rPr>
          <w:b/>
          <w:i/>
          <w:sz w:val="28"/>
          <w:szCs w:val="28"/>
        </w:rPr>
        <w:t>28</w:t>
      </w:r>
      <w:r w:rsidRPr="000374B2">
        <w:rPr>
          <w:b/>
          <w:i/>
          <w:sz w:val="28"/>
          <w:szCs w:val="28"/>
        </w:rPr>
        <w:t xml:space="preserve"> – </w:t>
      </w:r>
      <w:proofErr w:type="gramStart"/>
      <w:r w:rsidRPr="000374B2">
        <w:rPr>
          <w:b/>
          <w:i/>
          <w:sz w:val="28"/>
          <w:szCs w:val="28"/>
        </w:rPr>
        <w:t>П</w:t>
      </w:r>
      <w:proofErr w:type="gramEnd"/>
      <w:r w:rsidRPr="000374B2">
        <w:rPr>
          <w:b/>
          <w:i/>
          <w:sz w:val="28"/>
          <w:szCs w:val="28"/>
        </w:rPr>
        <w:t xml:space="preserve">  от </w:t>
      </w:r>
      <w:r w:rsidR="00470DD1">
        <w:rPr>
          <w:b/>
          <w:i/>
          <w:sz w:val="28"/>
          <w:szCs w:val="28"/>
        </w:rPr>
        <w:t>29</w:t>
      </w:r>
      <w:r w:rsidRPr="000374B2">
        <w:rPr>
          <w:b/>
          <w:i/>
          <w:sz w:val="28"/>
          <w:szCs w:val="28"/>
        </w:rPr>
        <w:t>.0</w:t>
      </w:r>
      <w:r w:rsidR="00470DD1">
        <w:rPr>
          <w:b/>
          <w:i/>
          <w:sz w:val="28"/>
          <w:szCs w:val="28"/>
        </w:rPr>
        <w:t>5</w:t>
      </w:r>
      <w:r w:rsidRPr="000374B2">
        <w:rPr>
          <w:b/>
          <w:i/>
          <w:sz w:val="28"/>
          <w:szCs w:val="28"/>
        </w:rPr>
        <w:t>.20</w:t>
      </w:r>
      <w:r w:rsidR="00470DD1">
        <w:rPr>
          <w:b/>
          <w:i/>
          <w:sz w:val="28"/>
          <w:szCs w:val="28"/>
        </w:rPr>
        <w:t>20</w:t>
      </w:r>
      <w:r w:rsidRPr="000374B2">
        <w:rPr>
          <w:b/>
          <w:i/>
          <w:sz w:val="28"/>
          <w:szCs w:val="28"/>
        </w:rPr>
        <w:t xml:space="preserve"> г.  </w:t>
      </w:r>
      <w:r>
        <w:rPr>
          <w:b/>
          <w:i/>
          <w:sz w:val="28"/>
          <w:szCs w:val="28"/>
        </w:rPr>
        <w:t>«</w:t>
      </w:r>
      <w:r w:rsidR="00470DD1">
        <w:rPr>
          <w:b/>
          <w:i/>
          <w:sz w:val="28"/>
          <w:szCs w:val="28"/>
        </w:rPr>
        <w:t>Об  обеспечении  безопасности  людей  на  водных  объектах  в  летний  период  2020  года  на  территории  Салбинского  сельсовета  Ермаковского  района</w:t>
      </w:r>
      <w:r w:rsidRPr="000374B2">
        <w:rPr>
          <w:b/>
          <w:i/>
          <w:sz w:val="28"/>
          <w:szCs w:val="28"/>
        </w:rPr>
        <w:t>».</w:t>
      </w: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Pr="004D0D37">
        <w:rPr>
          <w:i/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</w:t>
      </w:r>
      <w:r w:rsidR="000374B2">
        <w:rPr>
          <w:sz w:val="28"/>
          <w:szCs w:val="28"/>
        </w:rPr>
        <w:t xml:space="preserve"> в  соответствие</w:t>
      </w:r>
      <w:r w:rsidRPr="004D0D37">
        <w:rPr>
          <w:sz w:val="28"/>
          <w:szCs w:val="28"/>
        </w:rPr>
        <w:t>,</w:t>
      </w:r>
      <w:r w:rsidRPr="004D0D37">
        <w:rPr>
          <w:rStyle w:val="a3"/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4D0D37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 xml:space="preserve">Салбинского  </w:t>
      </w:r>
      <w:r w:rsidRPr="004D0D37">
        <w:rPr>
          <w:sz w:val="28"/>
          <w:szCs w:val="28"/>
        </w:rPr>
        <w:t xml:space="preserve">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085D" w:rsidRDefault="000374B2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374B2">
        <w:rPr>
          <w:sz w:val="28"/>
          <w:szCs w:val="28"/>
        </w:rPr>
        <w:t xml:space="preserve">Внести  </w:t>
      </w:r>
      <w:r w:rsidR="00F2085D">
        <w:rPr>
          <w:sz w:val="28"/>
          <w:szCs w:val="28"/>
        </w:rPr>
        <w:t>в План  мероприятий  по  обеспечению  безопасности  людей  на  водных  объектах  в  летний  период  с  01.06.2020  по  31.08.2020  на территории  Салбинского  сельсовета</w:t>
      </w:r>
      <w:r w:rsidR="007B592D">
        <w:rPr>
          <w:sz w:val="28"/>
          <w:szCs w:val="28"/>
        </w:rPr>
        <w:t xml:space="preserve">  следующие  изменения:</w:t>
      </w:r>
    </w:p>
    <w:p w:rsidR="007B592D" w:rsidRDefault="007B592D" w:rsidP="007B592D">
      <w:pPr>
        <w:pStyle w:val="a4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Пункт  1.2  Графа  «Исполнитель»</w:t>
      </w:r>
      <w:r w:rsidR="00FF5730">
        <w:rPr>
          <w:sz w:val="28"/>
          <w:szCs w:val="28"/>
        </w:rPr>
        <w:t xml:space="preserve">  изложить в следующей редакции</w:t>
      </w:r>
      <w:r w:rsidR="0043452B">
        <w:rPr>
          <w:sz w:val="28"/>
          <w:szCs w:val="28"/>
        </w:rPr>
        <w:t xml:space="preserve">: </w:t>
      </w:r>
      <w:r w:rsidR="0043452B">
        <w:rPr>
          <w:b/>
          <w:i/>
          <w:sz w:val="28"/>
          <w:szCs w:val="28"/>
        </w:rPr>
        <w:t>«</w:t>
      </w:r>
      <w:r w:rsidRPr="007B592D">
        <w:rPr>
          <w:b/>
          <w:i/>
          <w:sz w:val="28"/>
          <w:szCs w:val="28"/>
        </w:rPr>
        <w:t>Директор  школы,  директор  ДК  по  согласованию»</w:t>
      </w:r>
      <w:r>
        <w:rPr>
          <w:sz w:val="28"/>
          <w:szCs w:val="28"/>
        </w:rPr>
        <w:t>.</w:t>
      </w:r>
    </w:p>
    <w:p w:rsidR="007B592D" w:rsidRDefault="007B592D" w:rsidP="007B592D">
      <w:pPr>
        <w:pStyle w:val="a4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Пункт  2.3 – исключить.</w:t>
      </w:r>
    </w:p>
    <w:p w:rsidR="00466D4D" w:rsidRPr="004D0D37" w:rsidRDefault="00466D4D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Постановление подлежит обнародованию</w:t>
      </w:r>
      <w:r>
        <w:rPr>
          <w:sz w:val="28"/>
          <w:szCs w:val="28"/>
        </w:rPr>
        <w:t xml:space="preserve">  (опубликованию)</w:t>
      </w:r>
      <w:r w:rsidRPr="004D0D37">
        <w:rPr>
          <w:sz w:val="28"/>
          <w:szCs w:val="28"/>
        </w:rPr>
        <w:t>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001D1E"/>
    <w:sectPr w:rsidR="00C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01D1E"/>
    <w:rsid w:val="000374B2"/>
    <w:rsid w:val="0043452B"/>
    <w:rsid w:val="00466D4D"/>
    <w:rsid w:val="00470DD1"/>
    <w:rsid w:val="0053559D"/>
    <w:rsid w:val="007B592D"/>
    <w:rsid w:val="008557F2"/>
    <w:rsid w:val="00D667A4"/>
    <w:rsid w:val="00E77314"/>
    <w:rsid w:val="00F2085D"/>
    <w:rsid w:val="00F300D1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2020-07-15T05:45:00Z</cp:lastPrinted>
  <dcterms:created xsi:type="dcterms:W3CDTF">2020-07-16T10:19:00Z</dcterms:created>
  <dcterms:modified xsi:type="dcterms:W3CDTF">2020-07-16T10:28:00Z</dcterms:modified>
</cp:coreProperties>
</file>