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C0" w:rsidRPr="00DB098E" w:rsidRDefault="00ED029E" w:rsidP="00ED029E">
      <w:pPr>
        <w:jc w:val="center"/>
        <w:rPr>
          <w:rFonts w:ascii="Arial" w:hAnsi="Arial" w:cs="Arial"/>
          <w:sz w:val="24"/>
          <w:szCs w:val="24"/>
        </w:rPr>
      </w:pPr>
      <w:r w:rsidRPr="00DB098E">
        <w:rPr>
          <w:rFonts w:ascii="Arial" w:hAnsi="Arial" w:cs="Arial"/>
          <w:sz w:val="24"/>
          <w:szCs w:val="24"/>
        </w:rPr>
        <w:t>КРАСНОЯРСКИЙ КРАЙ ЕРМАКОВСКИЙ РАЙОН</w:t>
      </w:r>
    </w:p>
    <w:p w:rsidR="00ED029E" w:rsidRPr="00DB098E" w:rsidRDefault="00ED029E" w:rsidP="00ED029E">
      <w:pPr>
        <w:jc w:val="center"/>
        <w:rPr>
          <w:rFonts w:ascii="Arial" w:hAnsi="Arial" w:cs="Arial"/>
          <w:sz w:val="24"/>
          <w:szCs w:val="24"/>
        </w:rPr>
      </w:pPr>
      <w:r w:rsidRPr="00DB098E">
        <w:rPr>
          <w:rFonts w:ascii="Arial" w:hAnsi="Arial" w:cs="Arial"/>
          <w:sz w:val="24"/>
          <w:szCs w:val="24"/>
        </w:rPr>
        <w:t>САЛБИНСКИЙ СЕЛЬСКИЙ СОВЕТ ДЕПУТАТОВ</w:t>
      </w:r>
    </w:p>
    <w:p w:rsidR="00ED029E" w:rsidRPr="00DB098E" w:rsidRDefault="00ED029E" w:rsidP="00ED029E">
      <w:pPr>
        <w:jc w:val="center"/>
        <w:rPr>
          <w:rFonts w:ascii="Arial" w:hAnsi="Arial" w:cs="Arial"/>
          <w:sz w:val="24"/>
          <w:szCs w:val="24"/>
        </w:rPr>
      </w:pPr>
      <w:r w:rsidRPr="00DB098E">
        <w:rPr>
          <w:rFonts w:ascii="Arial" w:hAnsi="Arial" w:cs="Arial"/>
          <w:sz w:val="24"/>
          <w:szCs w:val="24"/>
        </w:rPr>
        <w:t>РЕШЕНИЕ</w:t>
      </w:r>
    </w:p>
    <w:p w:rsidR="00ED029E" w:rsidRPr="00DB098E" w:rsidRDefault="008360AF" w:rsidP="00ED029E">
      <w:pPr>
        <w:jc w:val="both"/>
        <w:rPr>
          <w:rFonts w:ascii="Arial" w:hAnsi="Arial" w:cs="Arial"/>
          <w:sz w:val="24"/>
          <w:szCs w:val="24"/>
        </w:rPr>
      </w:pPr>
      <w:r w:rsidRPr="00DB098E">
        <w:rPr>
          <w:rFonts w:ascii="Arial" w:hAnsi="Arial" w:cs="Arial"/>
          <w:sz w:val="24"/>
          <w:szCs w:val="24"/>
        </w:rPr>
        <w:t>10.02.2017</w:t>
      </w:r>
      <w:r w:rsidR="00ED029E" w:rsidRPr="00DB098E">
        <w:rPr>
          <w:rFonts w:ascii="Arial" w:hAnsi="Arial" w:cs="Arial"/>
          <w:sz w:val="24"/>
          <w:szCs w:val="24"/>
        </w:rPr>
        <w:t xml:space="preserve">г. с. Салба № </w:t>
      </w:r>
      <w:r w:rsidRPr="00DB098E">
        <w:rPr>
          <w:rFonts w:ascii="Arial" w:hAnsi="Arial" w:cs="Arial"/>
          <w:sz w:val="24"/>
          <w:szCs w:val="24"/>
        </w:rPr>
        <w:t>12</w:t>
      </w:r>
      <w:r w:rsidR="00ED029E" w:rsidRPr="00DB098E">
        <w:rPr>
          <w:rFonts w:ascii="Arial" w:hAnsi="Arial" w:cs="Arial"/>
          <w:sz w:val="24"/>
          <w:szCs w:val="24"/>
        </w:rPr>
        <w:t>-</w:t>
      </w:r>
      <w:r w:rsidRPr="00DB098E">
        <w:rPr>
          <w:rFonts w:ascii="Arial" w:hAnsi="Arial" w:cs="Arial"/>
          <w:sz w:val="24"/>
          <w:szCs w:val="24"/>
        </w:rPr>
        <w:t>47</w:t>
      </w:r>
      <w:r w:rsidR="00ED029E" w:rsidRPr="00DB098E">
        <w:rPr>
          <w:rFonts w:ascii="Arial" w:hAnsi="Arial" w:cs="Arial"/>
          <w:sz w:val="24"/>
          <w:szCs w:val="24"/>
        </w:rPr>
        <w:t>р</w:t>
      </w:r>
    </w:p>
    <w:p w:rsidR="00ED029E" w:rsidRPr="00DB098E" w:rsidRDefault="00ED029E" w:rsidP="00ED029E">
      <w:pPr>
        <w:jc w:val="both"/>
        <w:rPr>
          <w:rFonts w:ascii="Arial" w:hAnsi="Arial" w:cs="Arial"/>
          <w:sz w:val="24"/>
          <w:szCs w:val="24"/>
        </w:rPr>
      </w:pPr>
      <w:r w:rsidRPr="00DB098E">
        <w:rPr>
          <w:rFonts w:ascii="Arial" w:hAnsi="Arial" w:cs="Arial"/>
          <w:sz w:val="24"/>
          <w:szCs w:val="24"/>
        </w:rPr>
        <w:t>О внесении изменений в Решение № 19в-18р от 03.07.2015г. «Об утверждении Положения о системе оплаты труда работников муниципальных бюджетных и к</w:t>
      </w:r>
      <w:r w:rsidRPr="00DB098E">
        <w:rPr>
          <w:rFonts w:ascii="Arial" w:hAnsi="Arial" w:cs="Arial"/>
          <w:sz w:val="24"/>
          <w:szCs w:val="24"/>
        </w:rPr>
        <w:t>а</w:t>
      </w:r>
      <w:r w:rsidRPr="00DB098E">
        <w:rPr>
          <w:rFonts w:ascii="Arial" w:hAnsi="Arial" w:cs="Arial"/>
          <w:sz w:val="24"/>
          <w:szCs w:val="24"/>
        </w:rPr>
        <w:t>зенных учреждений культуры, финансируемых за счет местного бюджета» (в ред. 4-17р от 15.02.2016г.)</w:t>
      </w:r>
    </w:p>
    <w:p w:rsidR="00ED029E" w:rsidRPr="00DB098E" w:rsidRDefault="00ED029E" w:rsidP="00ED0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98E">
        <w:rPr>
          <w:rFonts w:ascii="Arial" w:hAnsi="Arial" w:cs="Arial"/>
          <w:sz w:val="24"/>
          <w:szCs w:val="24"/>
        </w:rPr>
        <w:t>В соответствии со статьёй 135 Трудового кодекса Российской Федерации, на основании Устава Салбинского сельсовета Ермаковского района Красноярск</w:t>
      </w:r>
      <w:r w:rsidRPr="00DB098E">
        <w:rPr>
          <w:rFonts w:ascii="Arial" w:hAnsi="Arial" w:cs="Arial"/>
          <w:sz w:val="24"/>
          <w:szCs w:val="24"/>
        </w:rPr>
        <w:t>о</w:t>
      </w:r>
      <w:r w:rsidRPr="00DB098E">
        <w:rPr>
          <w:rFonts w:ascii="Arial" w:hAnsi="Arial" w:cs="Arial"/>
          <w:sz w:val="24"/>
          <w:szCs w:val="24"/>
        </w:rPr>
        <w:t>го края Салбинский сельский Совет депутатов,</w:t>
      </w:r>
    </w:p>
    <w:p w:rsidR="00ED029E" w:rsidRPr="00DB098E" w:rsidRDefault="00ED029E" w:rsidP="00ED0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98E">
        <w:rPr>
          <w:rFonts w:ascii="Arial" w:hAnsi="Arial" w:cs="Arial"/>
          <w:sz w:val="24"/>
          <w:szCs w:val="24"/>
        </w:rPr>
        <w:t>РЕШИЛ:</w:t>
      </w:r>
    </w:p>
    <w:p w:rsidR="00ED029E" w:rsidRPr="00DB098E" w:rsidRDefault="00ED029E" w:rsidP="00DB0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098E">
        <w:rPr>
          <w:rFonts w:ascii="Arial" w:eastAsia="Times New Roman" w:hAnsi="Arial" w:cs="Arial"/>
          <w:sz w:val="24"/>
          <w:szCs w:val="24"/>
          <w:lang w:eastAsia="ru-RU"/>
        </w:rPr>
        <w:t>1. Внести в Решение Салбинского сельского Совета депутатов от 03.07.2015г. № 19в-18р «Об утверждении Положения о системе оплаты труда р</w:t>
      </w:r>
      <w:r w:rsidRPr="00DB09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B098E">
        <w:rPr>
          <w:rFonts w:ascii="Arial" w:eastAsia="Times New Roman" w:hAnsi="Arial" w:cs="Arial"/>
          <w:sz w:val="24"/>
          <w:szCs w:val="24"/>
          <w:lang w:eastAsia="ru-RU"/>
        </w:rPr>
        <w:t>ботников муниципальных бюджетных и казенных учреждений культуры, финанс</w:t>
      </w:r>
      <w:r w:rsidRPr="00DB098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B098E">
        <w:rPr>
          <w:rFonts w:ascii="Arial" w:eastAsia="Times New Roman" w:hAnsi="Arial" w:cs="Arial"/>
          <w:sz w:val="24"/>
          <w:szCs w:val="24"/>
          <w:lang w:eastAsia="ru-RU"/>
        </w:rPr>
        <w:t>руемых за счет средств местного бюджета»» следующие изменения:</w:t>
      </w:r>
    </w:p>
    <w:p w:rsidR="00ED029E" w:rsidRPr="00DB098E" w:rsidRDefault="00ED029E" w:rsidP="00DB09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098E">
        <w:rPr>
          <w:rFonts w:ascii="Arial" w:eastAsia="Times New Roman" w:hAnsi="Arial" w:cs="Arial"/>
          <w:sz w:val="24"/>
          <w:szCs w:val="24"/>
          <w:lang w:eastAsia="ru-RU"/>
        </w:rPr>
        <w:t>1.1. В статью 4</w:t>
      </w:r>
      <w:r w:rsidRPr="00DB098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B098E">
        <w:rPr>
          <w:rFonts w:ascii="Arial" w:eastAsia="Times New Roman" w:hAnsi="Arial" w:cs="Arial"/>
          <w:sz w:val="24"/>
          <w:szCs w:val="24"/>
          <w:lang w:eastAsia="ru-RU"/>
        </w:rPr>
        <w:t>пункта 7 « Выплаты стимулирующего характера» слова «с 1 января 2016 года в размере 9926 рубля» заменить словами «с 1 января 2017 года в размере 10592 рублей».</w:t>
      </w:r>
    </w:p>
    <w:p w:rsidR="00ED029E" w:rsidRPr="00DB098E" w:rsidRDefault="00ED029E" w:rsidP="00DB09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098E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DB098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B098E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решения возложить на </w:t>
      </w:r>
      <w:r w:rsidR="004329C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B098E">
        <w:rPr>
          <w:rFonts w:ascii="Arial" w:eastAsia="Times New Roman" w:hAnsi="Arial" w:cs="Arial"/>
          <w:sz w:val="24"/>
          <w:szCs w:val="24"/>
          <w:lang w:eastAsia="ru-RU"/>
        </w:rPr>
        <w:t>омиссию по бюджету, налоговой и экономической политике.</w:t>
      </w:r>
    </w:p>
    <w:p w:rsidR="00ED029E" w:rsidRPr="00DB098E" w:rsidRDefault="00ED029E" w:rsidP="00DB09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098E">
        <w:rPr>
          <w:rFonts w:ascii="Arial" w:eastAsia="Times New Roman" w:hAnsi="Arial" w:cs="Arial"/>
          <w:sz w:val="24"/>
          <w:szCs w:val="24"/>
          <w:lang w:eastAsia="ru-RU"/>
        </w:rPr>
        <w:t>3. Решение вступает в силу после официального обнародования (опублик</w:t>
      </w:r>
      <w:r w:rsidRPr="00DB09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B098E">
        <w:rPr>
          <w:rFonts w:ascii="Arial" w:eastAsia="Times New Roman" w:hAnsi="Arial" w:cs="Arial"/>
          <w:sz w:val="24"/>
          <w:szCs w:val="24"/>
          <w:lang w:eastAsia="ru-RU"/>
        </w:rPr>
        <w:t>вания) в установленном порядке, и применяется к правоотноше</w:t>
      </w:r>
      <w:bookmarkStart w:id="0" w:name="_GoBack"/>
      <w:bookmarkEnd w:id="0"/>
      <w:r w:rsidRPr="00DB098E">
        <w:rPr>
          <w:rFonts w:ascii="Arial" w:eastAsia="Times New Roman" w:hAnsi="Arial" w:cs="Arial"/>
          <w:sz w:val="24"/>
          <w:szCs w:val="24"/>
          <w:lang w:eastAsia="ru-RU"/>
        </w:rPr>
        <w:t>ниям, возникшим с 01.01.201</w:t>
      </w:r>
      <w:r w:rsidR="004329C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DB098E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ED029E" w:rsidRPr="00DB098E" w:rsidRDefault="00ED029E" w:rsidP="00ED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029E" w:rsidRPr="00DB098E" w:rsidRDefault="00ED029E" w:rsidP="00ED02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098E">
        <w:rPr>
          <w:rFonts w:ascii="Arial" w:eastAsia="Times New Roman" w:hAnsi="Arial" w:cs="Arial"/>
          <w:sz w:val="24"/>
          <w:szCs w:val="24"/>
          <w:lang w:eastAsia="ru-RU"/>
        </w:rPr>
        <w:t>Глава Салбинского сельсовета Г. В. Шпенёва</w:t>
      </w:r>
    </w:p>
    <w:sectPr w:rsidR="00ED029E" w:rsidRPr="00D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51C" w:rsidRDefault="0001051C" w:rsidP="00ED029E">
      <w:pPr>
        <w:spacing w:after="0" w:line="240" w:lineRule="auto"/>
      </w:pPr>
      <w:r>
        <w:separator/>
      </w:r>
    </w:p>
  </w:endnote>
  <w:endnote w:type="continuationSeparator" w:id="0">
    <w:p w:rsidR="0001051C" w:rsidRDefault="0001051C" w:rsidP="00ED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51C" w:rsidRDefault="0001051C" w:rsidP="00ED029E">
      <w:pPr>
        <w:spacing w:after="0" w:line="240" w:lineRule="auto"/>
      </w:pPr>
      <w:r>
        <w:separator/>
      </w:r>
    </w:p>
  </w:footnote>
  <w:footnote w:type="continuationSeparator" w:id="0">
    <w:p w:rsidR="0001051C" w:rsidRDefault="0001051C" w:rsidP="00ED0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78"/>
    <w:rsid w:val="0001051C"/>
    <w:rsid w:val="00226193"/>
    <w:rsid w:val="00371B73"/>
    <w:rsid w:val="0041755E"/>
    <w:rsid w:val="004329CA"/>
    <w:rsid w:val="00487BC0"/>
    <w:rsid w:val="008360AF"/>
    <w:rsid w:val="00903B78"/>
    <w:rsid w:val="00DB098E"/>
    <w:rsid w:val="00ED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029E"/>
  </w:style>
  <w:style w:type="paragraph" w:styleId="a5">
    <w:name w:val="footer"/>
    <w:basedOn w:val="a"/>
    <w:link w:val="a6"/>
    <w:uiPriority w:val="99"/>
    <w:unhideWhenUsed/>
    <w:rsid w:val="00ED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0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029E"/>
  </w:style>
  <w:style w:type="paragraph" w:styleId="a5">
    <w:name w:val="footer"/>
    <w:basedOn w:val="a"/>
    <w:link w:val="a6"/>
    <w:uiPriority w:val="99"/>
    <w:unhideWhenUsed/>
    <w:rsid w:val="00ED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2017-02-10T00:11:00Z</cp:lastPrinted>
  <dcterms:created xsi:type="dcterms:W3CDTF">2017-02-06T00:01:00Z</dcterms:created>
  <dcterms:modified xsi:type="dcterms:W3CDTF">2017-02-12T08:38:00Z</dcterms:modified>
</cp:coreProperties>
</file>