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2" w:rsidRPr="005F7710" w:rsidRDefault="00AC5C65" w:rsidP="005F7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ЕРМАКОВСКИЙ РАЙОН КРАСНОЯСКИЙ КРАЙ</w:t>
      </w:r>
    </w:p>
    <w:p w:rsidR="00AC5C65" w:rsidRPr="005F7710" w:rsidRDefault="00AC5C65" w:rsidP="005F7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АДМИНИСТАРЦИЯ САЛБИНСКОГО СЕЛЬСОВЕТА</w:t>
      </w:r>
    </w:p>
    <w:p w:rsidR="00AC5C65" w:rsidRPr="005F7710" w:rsidRDefault="00AC5C65" w:rsidP="005F7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ПОСТАНОВЛЕНИЕ</w:t>
      </w:r>
    </w:p>
    <w:p w:rsidR="00AC5C65" w:rsidRPr="005F7710" w:rsidRDefault="00A84BC5" w:rsidP="005F7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26.12.</w:t>
      </w:r>
      <w:r w:rsidR="00AC5C65" w:rsidRPr="005F7710">
        <w:rPr>
          <w:rFonts w:ascii="Arial" w:hAnsi="Arial" w:cs="Arial"/>
          <w:sz w:val="24"/>
          <w:szCs w:val="24"/>
        </w:rPr>
        <w:t>2016г.</w:t>
      </w:r>
      <w:r w:rsidR="003C3210" w:rsidRPr="005F7710">
        <w:rPr>
          <w:rFonts w:ascii="Arial" w:hAnsi="Arial" w:cs="Arial"/>
          <w:sz w:val="24"/>
          <w:szCs w:val="24"/>
        </w:rPr>
        <w:t xml:space="preserve"> </w:t>
      </w:r>
      <w:r w:rsidR="00AC5C65" w:rsidRPr="005F7710">
        <w:rPr>
          <w:rFonts w:ascii="Arial" w:hAnsi="Arial" w:cs="Arial"/>
          <w:sz w:val="24"/>
          <w:szCs w:val="24"/>
        </w:rPr>
        <w:t>№</w:t>
      </w:r>
      <w:r w:rsidRPr="005F7710">
        <w:rPr>
          <w:rFonts w:ascii="Arial" w:hAnsi="Arial" w:cs="Arial"/>
          <w:sz w:val="24"/>
          <w:szCs w:val="24"/>
        </w:rPr>
        <w:t xml:space="preserve"> 82</w:t>
      </w:r>
      <w:r w:rsidR="00AC5C65" w:rsidRPr="005F7710">
        <w:rPr>
          <w:rFonts w:ascii="Arial" w:hAnsi="Arial" w:cs="Arial"/>
          <w:sz w:val="24"/>
          <w:szCs w:val="24"/>
        </w:rPr>
        <w:t>-п</w:t>
      </w:r>
    </w:p>
    <w:p w:rsidR="00AC5C65" w:rsidRPr="005F7710" w:rsidRDefault="00AC5C65" w:rsidP="005F7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О внесении изменений в постановление № 33 от 27.09.2013г. «Об утве</w:t>
      </w:r>
      <w:r w:rsidRPr="005F7710">
        <w:rPr>
          <w:rFonts w:ascii="Arial" w:hAnsi="Arial" w:cs="Arial"/>
          <w:sz w:val="24"/>
          <w:szCs w:val="24"/>
        </w:rPr>
        <w:t>р</w:t>
      </w:r>
      <w:r w:rsidRPr="005F7710">
        <w:rPr>
          <w:rFonts w:ascii="Arial" w:hAnsi="Arial" w:cs="Arial"/>
          <w:sz w:val="24"/>
          <w:szCs w:val="24"/>
        </w:rPr>
        <w:t xml:space="preserve">ждении Положения «О системах </w:t>
      </w:r>
      <w:proofErr w:type="gramStart"/>
      <w:r w:rsidRPr="005F7710">
        <w:rPr>
          <w:rFonts w:ascii="Arial" w:hAnsi="Arial" w:cs="Arial"/>
          <w:sz w:val="24"/>
          <w:szCs w:val="24"/>
        </w:rPr>
        <w:t>оплаты труда работников органов администрации</w:t>
      </w:r>
      <w:proofErr w:type="gramEnd"/>
      <w:r w:rsidRPr="005F7710">
        <w:rPr>
          <w:rFonts w:ascii="Arial" w:hAnsi="Arial" w:cs="Arial"/>
          <w:sz w:val="24"/>
          <w:szCs w:val="24"/>
        </w:rPr>
        <w:t xml:space="preserve"> Салбинского сельсовета, не относящихся к муниципальным должностям, должн</w:t>
      </w:r>
      <w:r w:rsidRPr="005F7710">
        <w:rPr>
          <w:rFonts w:ascii="Arial" w:hAnsi="Arial" w:cs="Arial"/>
          <w:sz w:val="24"/>
          <w:szCs w:val="24"/>
        </w:rPr>
        <w:t>о</w:t>
      </w:r>
      <w:r w:rsidRPr="005F7710">
        <w:rPr>
          <w:rFonts w:ascii="Arial" w:hAnsi="Arial" w:cs="Arial"/>
          <w:sz w:val="24"/>
          <w:szCs w:val="24"/>
        </w:rPr>
        <w:t>стям муниципальной службы»</w:t>
      </w:r>
    </w:p>
    <w:p w:rsidR="00AC5C65" w:rsidRPr="005F7710" w:rsidRDefault="00BC70CA" w:rsidP="005F7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710">
        <w:rPr>
          <w:rFonts w:ascii="Arial" w:hAnsi="Arial" w:cs="Arial"/>
          <w:sz w:val="24"/>
          <w:szCs w:val="24"/>
        </w:rPr>
        <w:t xml:space="preserve">В соответствии со статьей 135 Трудового кодекса Российской Федерации, учитывая решение Губернатора Красноярского края В.А. </w:t>
      </w:r>
      <w:proofErr w:type="spellStart"/>
      <w:r w:rsidRPr="005F7710">
        <w:rPr>
          <w:rFonts w:ascii="Arial" w:hAnsi="Arial" w:cs="Arial"/>
          <w:sz w:val="24"/>
          <w:szCs w:val="24"/>
        </w:rPr>
        <w:t>Толоконского</w:t>
      </w:r>
      <w:proofErr w:type="spellEnd"/>
      <w:r w:rsidRPr="005F7710">
        <w:rPr>
          <w:rFonts w:ascii="Arial" w:hAnsi="Arial" w:cs="Arial"/>
          <w:sz w:val="24"/>
          <w:szCs w:val="24"/>
        </w:rPr>
        <w:t xml:space="preserve"> об увел</w:t>
      </w:r>
      <w:r w:rsidRPr="005F7710">
        <w:rPr>
          <w:rFonts w:ascii="Arial" w:hAnsi="Arial" w:cs="Arial"/>
          <w:sz w:val="24"/>
          <w:szCs w:val="24"/>
        </w:rPr>
        <w:t>и</w:t>
      </w:r>
      <w:r w:rsidRPr="005F7710">
        <w:rPr>
          <w:rFonts w:ascii="Arial" w:hAnsi="Arial" w:cs="Arial"/>
          <w:sz w:val="24"/>
          <w:szCs w:val="24"/>
        </w:rPr>
        <w:t>чении гарантированной части заработной платы педагогических работников, озв</w:t>
      </w:r>
      <w:r w:rsidRPr="005F7710">
        <w:rPr>
          <w:rFonts w:ascii="Arial" w:hAnsi="Arial" w:cs="Arial"/>
          <w:sz w:val="24"/>
          <w:szCs w:val="24"/>
        </w:rPr>
        <w:t>у</w:t>
      </w:r>
      <w:r w:rsidRPr="005F7710">
        <w:rPr>
          <w:rFonts w:ascii="Arial" w:hAnsi="Arial" w:cs="Arial"/>
          <w:sz w:val="24"/>
          <w:szCs w:val="24"/>
        </w:rPr>
        <w:t>ченном на краевом Августовском педагогическом совете, а также с учетом подх</w:t>
      </w:r>
      <w:r w:rsidRPr="005F7710">
        <w:rPr>
          <w:rFonts w:ascii="Arial" w:hAnsi="Arial" w:cs="Arial"/>
          <w:sz w:val="24"/>
          <w:szCs w:val="24"/>
        </w:rPr>
        <w:t>о</w:t>
      </w:r>
      <w:r w:rsidRPr="005F7710">
        <w:rPr>
          <w:rFonts w:ascii="Arial" w:hAnsi="Arial" w:cs="Arial"/>
          <w:sz w:val="24"/>
          <w:szCs w:val="24"/>
        </w:rPr>
        <w:t>дов по совершенствованию системы оплаты труда всех категорий работников, одобренных на заседании рабочей группы по подготовке предложений по сове</w:t>
      </w:r>
      <w:r w:rsidRPr="005F7710">
        <w:rPr>
          <w:rFonts w:ascii="Arial" w:hAnsi="Arial" w:cs="Arial"/>
          <w:sz w:val="24"/>
          <w:szCs w:val="24"/>
        </w:rPr>
        <w:t>р</w:t>
      </w:r>
      <w:r w:rsidRPr="005F7710">
        <w:rPr>
          <w:rFonts w:ascii="Arial" w:hAnsi="Arial" w:cs="Arial"/>
          <w:sz w:val="24"/>
          <w:szCs w:val="24"/>
        </w:rPr>
        <w:t>шенствованию системы оплаты труда работников бюджетной сферы</w:t>
      </w:r>
      <w:proofErr w:type="gramEnd"/>
      <w:r w:rsidRPr="005F77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7710">
        <w:rPr>
          <w:rFonts w:ascii="Arial" w:hAnsi="Arial" w:cs="Arial"/>
          <w:sz w:val="24"/>
          <w:szCs w:val="24"/>
        </w:rPr>
        <w:t>края, в связи с увеличением на 10 % с 1 января 2017 года размеров окладов (должностных окладов), ставок заработной платы работников государственных и муниципальных учреждений, с решением Салбинского сельского Совета депутатов № 08-17р от 10.09.2013г. «О системах оплаты труда работников органов администрации Са</w:t>
      </w:r>
      <w:r w:rsidRPr="005F7710">
        <w:rPr>
          <w:rFonts w:ascii="Arial" w:hAnsi="Arial" w:cs="Arial"/>
          <w:sz w:val="24"/>
          <w:szCs w:val="24"/>
        </w:rPr>
        <w:t>л</w:t>
      </w:r>
      <w:r w:rsidRPr="005F7710">
        <w:rPr>
          <w:rFonts w:ascii="Arial" w:hAnsi="Arial" w:cs="Arial"/>
          <w:sz w:val="24"/>
          <w:szCs w:val="24"/>
        </w:rPr>
        <w:t>бинского сельсовета, не относящихся к муниципальным должностям, должностям муниципальной службы» (в ред. Решения №</w:t>
      </w:r>
      <w:r w:rsidR="003C3210" w:rsidRPr="005F7710">
        <w:rPr>
          <w:rFonts w:ascii="Arial" w:hAnsi="Arial" w:cs="Arial"/>
          <w:sz w:val="24"/>
          <w:szCs w:val="24"/>
        </w:rPr>
        <w:t>11</w:t>
      </w:r>
      <w:r w:rsidRPr="005F7710">
        <w:rPr>
          <w:rFonts w:ascii="Arial" w:hAnsi="Arial" w:cs="Arial"/>
          <w:sz w:val="24"/>
          <w:szCs w:val="24"/>
        </w:rPr>
        <w:t>-</w:t>
      </w:r>
      <w:r w:rsidR="003C3210" w:rsidRPr="005F7710">
        <w:rPr>
          <w:rFonts w:ascii="Arial" w:hAnsi="Arial" w:cs="Arial"/>
          <w:sz w:val="24"/>
          <w:szCs w:val="24"/>
        </w:rPr>
        <w:t>40</w:t>
      </w:r>
      <w:r w:rsidRPr="005F7710">
        <w:rPr>
          <w:rFonts w:ascii="Arial" w:hAnsi="Arial" w:cs="Arial"/>
          <w:sz w:val="24"/>
          <w:szCs w:val="24"/>
        </w:rPr>
        <w:t>р от</w:t>
      </w:r>
      <w:r w:rsidR="003C3210" w:rsidRPr="005F7710">
        <w:rPr>
          <w:rFonts w:ascii="Arial" w:hAnsi="Arial" w:cs="Arial"/>
          <w:sz w:val="24"/>
          <w:szCs w:val="24"/>
        </w:rPr>
        <w:t xml:space="preserve"> 26.12.2016г.</w:t>
      </w:r>
      <w:r w:rsidRPr="005F7710">
        <w:rPr>
          <w:rFonts w:ascii="Arial" w:hAnsi="Arial" w:cs="Arial"/>
          <w:sz w:val="24"/>
          <w:szCs w:val="24"/>
        </w:rPr>
        <w:t>), руководств</w:t>
      </w:r>
      <w:r w:rsidRPr="005F7710">
        <w:rPr>
          <w:rFonts w:ascii="Arial" w:hAnsi="Arial" w:cs="Arial"/>
          <w:sz w:val="24"/>
          <w:szCs w:val="24"/>
        </w:rPr>
        <w:t>у</w:t>
      </w:r>
      <w:r w:rsidRPr="005F7710">
        <w:rPr>
          <w:rFonts w:ascii="Arial" w:hAnsi="Arial" w:cs="Arial"/>
          <w:sz w:val="24"/>
          <w:szCs w:val="24"/>
        </w:rPr>
        <w:t>ясь Уставом</w:t>
      </w:r>
      <w:proofErr w:type="gramEnd"/>
      <w:r w:rsidRPr="005F7710">
        <w:rPr>
          <w:rFonts w:ascii="Arial" w:hAnsi="Arial" w:cs="Arial"/>
          <w:sz w:val="24"/>
          <w:szCs w:val="24"/>
        </w:rPr>
        <w:t xml:space="preserve"> Салбинского сельсовета Ермаковского района Красноярского края,</w:t>
      </w:r>
    </w:p>
    <w:p w:rsidR="00BC70CA" w:rsidRPr="005F7710" w:rsidRDefault="00BC70CA" w:rsidP="005F77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ПОСТАНОВЛЯЮ:</w:t>
      </w:r>
    </w:p>
    <w:p w:rsidR="00BC70CA" w:rsidRPr="005F7710" w:rsidRDefault="00BC70CA" w:rsidP="005E36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 xml:space="preserve">Внести изменения в Приложение 1 к Положению «О системах </w:t>
      </w:r>
      <w:proofErr w:type="gramStart"/>
      <w:r w:rsidRPr="005F7710">
        <w:rPr>
          <w:rFonts w:ascii="Arial" w:hAnsi="Arial" w:cs="Arial"/>
          <w:sz w:val="24"/>
          <w:szCs w:val="24"/>
        </w:rPr>
        <w:t>оплаты труда работников органов администрации</w:t>
      </w:r>
      <w:proofErr w:type="gramEnd"/>
      <w:r w:rsidRPr="005F7710">
        <w:rPr>
          <w:rFonts w:ascii="Arial" w:hAnsi="Arial" w:cs="Arial"/>
          <w:sz w:val="24"/>
          <w:szCs w:val="24"/>
        </w:rPr>
        <w:t xml:space="preserve"> Салбинского сельсовета Ермаковского района не относящихся к муниципальным должностям, должностям муниципал</w:t>
      </w:r>
      <w:r w:rsidRPr="005F7710">
        <w:rPr>
          <w:rFonts w:ascii="Arial" w:hAnsi="Arial" w:cs="Arial"/>
          <w:sz w:val="24"/>
          <w:szCs w:val="24"/>
        </w:rPr>
        <w:t>ь</w:t>
      </w:r>
      <w:r w:rsidRPr="005F7710">
        <w:rPr>
          <w:rFonts w:ascii="Arial" w:hAnsi="Arial" w:cs="Arial"/>
          <w:sz w:val="24"/>
          <w:szCs w:val="24"/>
        </w:rPr>
        <w:t>ной службы» и изложить в редакции согласно приложению 1 к настоящему реш</w:t>
      </w:r>
      <w:r w:rsidRPr="005F7710">
        <w:rPr>
          <w:rFonts w:ascii="Arial" w:hAnsi="Arial" w:cs="Arial"/>
          <w:sz w:val="24"/>
          <w:szCs w:val="24"/>
        </w:rPr>
        <w:t>е</w:t>
      </w:r>
      <w:r w:rsidRPr="005F7710">
        <w:rPr>
          <w:rFonts w:ascii="Arial" w:hAnsi="Arial" w:cs="Arial"/>
          <w:sz w:val="24"/>
          <w:szCs w:val="24"/>
        </w:rPr>
        <w:t>нию.</w:t>
      </w:r>
      <w:bookmarkStart w:id="0" w:name="_GoBack"/>
      <w:bookmarkEnd w:id="0"/>
    </w:p>
    <w:p w:rsidR="00BC70CA" w:rsidRPr="005F7710" w:rsidRDefault="00BC70CA" w:rsidP="005E36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7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771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бухгалтера Г. И. Кирееву.</w:t>
      </w:r>
    </w:p>
    <w:p w:rsidR="00BC70CA" w:rsidRPr="005F7710" w:rsidRDefault="00BC70CA" w:rsidP="005E36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</w:t>
      </w:r>
      <w:r w:rsidRPr="005F7710">
        <w:rPr>
          <w:rFonts w:ascii="Arial" w:hAnsi="Arial" w:cs="Arial"/>
          <w:sz w:val="24"/>
          <w:szCs w:val="24"/>
        </w:rPr>
        <w:t>о</w:t>
      </w:r>
      <w:r w:rsidRPr="005F7710">
        <w:rPr>
          <w:rFonts w:ascii="Arial" w:hAnsi="Arial" w:cs="Arial"/>
          <w:sz w:val="24"/>
          <w:szCs w:val="24"/>
        </w:rPr>
        <w:t>вания (опубликования) и применяется к правоотношениям, возникшим с 01 января 2017 года.</w:t>
      </w:r>
    </w:p>
    <w:p w:rsidR="00BC70CA" w:rsidRPr="005F7710" w:rsidRDefault="00BC70CA" w:rsidP="005F7710">
      <w:pPr>
        <w:pStyle w:val="a3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Глава администрации Г. В. Шпенёва</w:t>
      </w:r>
    </w:p>
    <w:p w:rsidR="00BC70CA" w:rsidRPr="005F7710" w:rsidRDefault="00BC70CA" w:rsidP="005F7710">
      <w:pPr>
        <w:pStyle w:val="a3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</w:p>
    <w:p w:rsidR="00BC70CA" w:rsidRPr="005F7710" w:rsidRDefault="00BC70CA" w:rsidP="005F7710">
      <w:pPr>
        <w:pStyle w:val="a3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Приложение 1</w:t>
      </w:r>
    </w:p>
    <w:p w:rsidR="00BC70CA" w:rsidRPr="005F7710" w:rsidRDefault="00BC70CA" w:rsidP="005F7710">
      <w:pPr>
        <w:pStyle w:val="a3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к положению «О системах оплаты труда</w:t>
      </w:r>
    </w:p>
    <w:p w:rsidR="00BC70CA" w:rsidRPr="005F7710" w:rsidRDefault="00BC70CA" w:rsidP="005F7710">
      <w:pPr>
        <w:pStyle w:val="a3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работников отраслевых органов администрации</w:t>
      </w:r>
    </w:p>
    <w:p w:rsidR="00BC70CA" w:rsidRPr="005F7710" w:rsidRDefault="00BC70CA" w:rsidP="005F7710">
      <w:pPr>
        <w:pStyle w:val="a3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Салбинского сельсовета Ермаковского района,</w:t>
      </w:r>
    </w:p>
    <w:p w:rsidR="00BC70CA" w:rsidRPr="005F7710" w:rsidRDefault="00BC70CA" w:rsidP="005F7710">
      <w:pPr>
        <w:pStyle w:val="a3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710">
        <w:rPr>
          <w:rFonts w:ascii="Arial" w:hAnsi="Arial" w:cs="Arial"/>
          <w:sz w:val="24"/>
          <w:szCs w:val="24"/>
        </w:rPr>
        <w:t>не относящимся к муниципальным должностям,</w:t>
      </w:r>
      <w:proofErr w:type="gramEnd"/>
    </w:p>
    <w:p w:rsidR="00BC70CA" w:rsidRPr="005F7710" w:rsidRDefault="00BC70CA" w:rsidP="005F7710">
      <w:pPr>
        <w:pStyle w:val="a3"/>
        <w:spacing w:after="0" w:line="240" w:lineRule="auto"/>
        <w:ind w:left="1069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должностям муниципальной службы»</w:t>
      </w:r>
    </w:p>
    <w:p w:rsidR="00BC70CA" w:rsidRPr="005F7710" w:rsidRDefault="00BC70CA" w:rsidP="005F771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C70CA" w:rsidRPr="005F7710" w:rsidRDefault="00BC70CA" w:rsidP="005F771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по должностям работников отраслевых органов администрации, отнесенным к пр</w:t>
      </w:r>
      <w:r w:rsidRPr="005F7710">
        <w:rPr>
          <w:rFonts w:ascii="Arial" w:hAnsi="Arial" w:cs="Arial"/>
          <w:sz w:val="24"/>
          <w:szCs w:val="24"/>
        </w:rPr>
        <w:t>о</w:t>
      </w:r>
      <w:r w:rsidRPr="005F7710">
        <w:rPr>
          <w:rFonts w:ascii="Arial" w:hAnsi="Arial" w:cs="Arial"/>
          <w:sz w:val="24"/>
          <w:szCs w:val="24"/>
        </w:rPr>
        <w:t>фессиональным квалификационным группам (далее – ПКГ), утвержденным Пр</w:t>
      </w:r>
      <w:r w:rsidRPr="005F7710">
        <w:rPr>
          <w:rFonts w:ascii="Arial" w:hAnsi="Arial" w:cs="Arial"/>
          <w:sz w:val="24"/>
          <w:szCs w:val="24"/>
        </w:rPr>
        <w:t>и</w:t>
      </w:r>
      <w:r w:rsidRPr="005F7710">
        <w:rPr>
          <w:rFonts w:ascii="Arial" w:hAnsi="Arial" w:cs="Arial"/>
          <w:sz w:val="24"/>
          <w:szCs w:val="24"/>
        </w:rPr>
        <w:t>казом Министерства здравоохранения и социального развития РФ от 29.05.2008 № 247н «Об утверждении профессиональных квалификационных групп общео</w:t>
      </w:r>
      <w:r w:rsidRPr="005F7710">
        <w:rPr>
          <w:rFonts w:ascii="Arial" w:hAnsi="Arial" w:cs="Arial"/>
          <w:sz w:val="24"/>
          <w:szCs w:val="24"/>
        </w:rPr>
        <w:t>т</w:t>
      </w:r>
      <w:r w:rsidRPr="005F7710">
        <w:rPr>
          <w:rFonts w:ascii="Arial" w:hAnsi="Arial" w:cs="Arial"/>
          <w:sz w:val="24"/>
          <w:szCs w:val="24"/>
        </w:rPr>
        <w:t>раслевых должностей руководителей, специалистов и служащих»:</w:t>
      </w:r>
    </w:p>
    <w:p w:rsidR="00BC70CA" w:rsidRPr="005F7710" w:rsidRDefault="00BC70CA" w:rsidP="005F771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7710">
        <w:rPr>
          <w:rFonts w:ascii="Arial" w:hAnsi="Arial" w:cs="Arial"/>
          <w:sz w:val="24"/>
          <w:szCs w:val="24"/>
        </w:rPr>
        <w:t>ПГК «Общеотраслевые профессии рабочих второго уровня»</w:t>
      </w:r>
    </w:p>
    <w:p w:rsidR="00BC70CA" w:rsidRPr="005F7710" w:rsidRDefault="00BC70CA" w:rsidP="005F771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70CA" w:rsidRPr="005F7710" w:rsidTr="000B7EB3">
        <w:tc>
          <w:tcPr>
            <w:tcW w:w="4785" w:type="dxa"/>
          </w:tcPr>
          <w:p w:rsidR="00BC70CA" w:rsidRPr="005F7710" w:rsidRDefault="00BC70CA" w:rsidP="005F7710">
            <w:pPr>
              <w:pStyle w:val="a3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710">
              <w:rPr>
                <w:rFonts w:ascii="Arial" w:hAnsi="Arial" w:cs="Arial"/>
                <w:sz w:val="24"/>
                <w:szCs w:val="24"/>
              </w:rPr>
              <w:t>Квалификационные уровни пр</w:t>
            </w:r>
            <w:r w:rsidRPr="005F7710">
              <w:rPr>
                <w:rFonts w:ascii="Arial" w:hAnsi="Arial" w:cs="Arial"/>
                <w:sz w:val="24"/>
                <w:szCs w:val="24"/>
              </w:rPr>
              <w:t>о</w:t>
            </w:r>
            <w:r w:rsidRPr="005F7710">
              <w:rPr>
                <w:rFonts w:ascii="Arial" w:hAnsi="Arial" w:cs="Arial"/>
                <w:sz w:val="24"/>
                <w:szCs w:val="24"/>
              </w:rPr>
              <w:t>фессии рабочих, отнесенные к квал</w:t>
            </w:r>
            <w:r w:rsidRPr="005F7710">
              <w:rPr>
                <w:rFonts w:ascii="Arial" w:hAnsi="Arial" w:cs="Arial"/>
                <w:sz w:val="24"/>
                <w:szCs w:val="24"/>
              </w:rPr>
              <w:t>и</w:t>
            </w:r>
            <w:r w:rsidRPr="005F7710">
              <w:rPr>
                <w:rFonts w:ascii="Arial" w:hAnsi="Arial" w:cs="Arial"/>
                <w:sz w:val="24"/>
                <w:szCs w:val="24"/>
              </w:rPr>
              <w:lastRenderedPageBreak/>
              <w:t>фикационным уровням</w:t>
            </w:r>
          </w:p>
        </w:tc>
        <w:tc>
          <w:tcPr>
            <w:tcW w:w="4786" w:type="dxa"/>
          </w:tcPr>
          <w:p w:rsidR="00BC70CA" w:rsidRPr="005F7710" w:rsidRDefault="00BC70CA" w:rsidP="005F7710">
            <w:pPr>
              <w:pStyle w:val="a3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710">
              <w:rPr>
                <w:rFonts w:ascii="Arial" w:hAnsi="Arial" w:cs="Arial"/>
                <w:sz w:val="24"/>
                <w:szCs w:val="24"/>
              </w:rPr>
              <w:lastRenderedPageBreak/>
              <w:t>Размер оклада (должностного оклада), ставки заработной платы, руб.</w:t>
            </w:r>
          </w:p>
        </w:tc>
      </w:tr>
      <w:tr w:rsidR="00BC70CA" w:rsidRPr="005F7710" w:rsidTr="000B7EB3">
        <w:tc>
          <w:tcPr>
            <w:tcW w:w="4785" w:type="dxa"/>
          </w:tcPr>
          <w:p w:rsidR="00BC70CA" w:rsidRPr="005F7710" w:rsidRDefault="00BC70CA" w:rsidP="005F7710">
            <w:pPr>
              <w:pStyle w:val="a3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710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786" w:type="dxa"/>
          </w:tcPr>
          <w:p w:rsidR="00BC70CA" w:rsidRPr="005F7710" w:rsidRDefault="00BC70CA" w:rsidP="005F7710">
            <w:pPr>
              <w:pStyle w:val="a3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710">
              <w:rPr>
                <w:rFonts w:ascii="Arial" w:hAnsi="Arial" w:cs="Arial"/>
                <w:sz w:val="24"/>
                <w:szCs w:val="24"/>
              </w:rPr>
              <w:t>2454,00</w:t>
            </w:r>
          </w:p>
        </w:tc>
      </w:tr>
      <w:tr w:rsidR="00BC70CA" w:rsidRPr="005F7710" w:rsidTr="000B7EB3">
        <w:tc>
          <w:tcPr>
            <w:tcW w:w="4785" w:type="dxa"/>
          </w:tcPr>
          <w:p w:rsidR="00BC70CA" w:rsidRPr="005F7710" w:rsidRDefault="00BC70CA" w:rsidP="005F7710">
            <w:pPr>
              <w:pStyle w:val="a3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710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86" w:type="dxa"/>
          </w:tcPr>
          <w:p w:rsidR="00BC70CA" w:rsidRPr="005F7710" w:rsidRDefault="00BC70CA" w:rsidP="005F7710">
            <w:pPr>
              <w:pStyle w:val="a3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7710">
              <w:rPr>
                <w:rFonts w:ascii="Arial" w:hAnsi="Arial" w:cs="Arial"/>
                <w:sz w:val="24"/>
                <w:szCs w:val="24"/>
              </w:rPr>
              <w:t>2857, 00</w:t>
            </w:r>
          </w:p>
        </w:tc>
      </w:tr>
    </w:tbl>
    <w:p w:rsidR="00BC70CA" w:rsidRPr="005F7710" w:rsidRDefault="00BC70CA" w:rsidP="005F7710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BC70CA" w:rsidRPr="005F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89F"/>
    <w:multiLevelType w:val="hybridMultilevel"/>
    <w:tmpl w:val="D88022AE"/>
    <w:lvl w:ilvl="0" w:tplc="4CC0F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853D3"/>
    <w:multiLevelType w:val="hybridMultilevel"/>
    <w:tmpl w:val="E0BE5EE0"/>
    <w:lvl w:ilvl="0" w:tplc="A40AB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6"/>
    <w:rsid w:val="000F6C16"/>
    <w:rsid w:val="003C3210"/>
    <w:rsid w:val="005E3691"/>
    <w:rsid w:val="005F7710"/>
    <w:rsid w:val="00A12792"/>
    <w:rsid w:val="00A84BC5"/>
    <w:rsid w:val="00AC5C65"/>
    <w:rsid w:val="00B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CA"/>
    <w:pPr>
      <w:ind w:left="720"/>
      <w:contextualSpacing/>
    </w:pPr>
  </w:style>
  <w:style w:type="table" w:styleId="a4">
    <w:name w:val="Table Grid"/>
    <w:basedOn w:val="a1"/>
    <w:uiPriority w:val="59"/>
    <w:rsid w:val="00B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CA"/>
    <w:pPr>
      <w:ind w:left="720"/>
      <w:contextualSpacing/>
    </w:pPr>
  </w:style>
  <w:style w:type="table" w:styleId="a4">
    <w:name w:val="Table Grid"/>
    <w:basedOn w:val="a1"/>
    <w:uiPriority w:val="59"/>
    <w:rsid w:val="00B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2016-12-28T01:10:00Z</cp:lastPrinted>
  <dcterms:created xsi:type="dcterms:W3CDTF">2016-12-13T01:25:00Z</dcterms:created>
  <dcterms:modified xsi:type="dcterms:W3CDTF">2016-12-29T09:55:00Z</dcterms:modified>
</cp:coreProperties>
</file>