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CB" w:rsidRDefault="003E0CCB" w:rsidP="003E0CCB">
      <w:pPr>
        <w:pStyle w:val="a3"/>
        <w:jc w:val="center"/>
      </w:pPr>
      <w:r>
        <w:rPr>
          <w:b/>
          <w:bCs/>
          <w:u w:val="single"/>
        </w:rPr>
        <w:t>О правилах безопасности в новогодние праздники</w:t>
      </w:r>
    </w:p>
    <w:p w:rsidR="003E0CCB" w:rsidRDefault="003E0CCB" w:rsidP="003E0CCB">
      <w:pPr>
        <w:pStyle w:val="a3"/>
      </w:pPr>
      <w:r>
        <w:t xml:space="preserve"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 </w:t>
      </w:r>
    </w:p>
    <w:p w:rsidR="003E0CCB" w:rsidRDefault="003E0CCB" w:rsidP="003E0CCB">
      <w:pPr>
        <w:pStyle w:val="a3"/>
      </w:pPr>
      <w:r>
        <w:rPr>
          <w:b/>
          <w:bCs/>
        </w:rPr>
        <w:t xml:space="preserve">В жилом помещении запрещается: </w:t>
      </w:r>
    </w:p>
    <w:p w:rsidR="003E0CCB" w:rsidRDefault="003E0CCB" w:rsidP="003E0CCB">
      <w:pPr>
        <w:pStyle w:val="a3"/>
      </w:pPr>
      <w:r>
        <w:t xml:space="preserve">- применять свечи и хлопушки, устраивать фейерверки и другие световые пожароопасные эффекты, которые могут привести к пожару; </w:t>
      </w:r>
    </w:p>
    <w:p w:rsidR="003E0CCB" w:rsidRDefault="003E0CCB" w:rsidP="003E0CCB">
      <w:pPr>
        <w:pStyle w:val="a3"/>
      </w:pPr>
      <w:r>
        <w:t xml:space="preserve">- украшать елку целлулоидными игрушками, а также марлей и ватой </w:t>
      </w:r>
    </w:p>
    <w:p w:rsidR="003E0CCB" w:rsidRDefault="003E0CCB" w:rsidP="003E0CCB">
      <w:pPr>
        <w:pStyle w:val="a3"/>
      </w:pPr>
      <w:r>
        <w:t xml:space="preserve">- загромождать выход различными вещами. </w:t>
      </w:r>
    </w:p>
    <w:p w:rsidR="003E0CCB" w:rsidRDefault="003E0CCB" w:rsidP="003E0CCB">
      <w:pPr>
        <w:pStyle w:val="a3"/>
      </w:pPr>
      <w:r>
        <w:rPr>
          <w:b/>
          <w:bCs/>
        </w:rPr>
        <w:t xml:space="preserve">Основные меры безопасности при обращении с пиротехникой. </w:t>
      </w:r>
    </w:p>
    <w:p w:rsidR="003E0CCB" w:rsidRDefault="003E0CCB" w:rsidP="003E0CCB">
      <w:pPr>
        <w:pStyle w:val="a3"/>
      </w:pPr>
      <w:r>
        <w:t xml:space="preserve">Внимание: в нашей стране продажа пиротехнических изделий разрешена лицам не моложе 15 лет. </w:t>
      </w:r>
    </w:p>
    <w:p w:rsidR="003E0CCB" w:rsidRDefault="003E0CCB" w:rsidP="003E0CCB">
      <w:pPr>
        <w:pStyle w:val="a3"/>
      </w:pPr>
      <w:r>
        <w:t xml:space="preserve"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 </w:t>
      </w:r>
    </w:p>
    <w:p w:rsidR="003E0CCB" w:rsidRDefault="003E0CCB" w:rsidP="003E0CCB">
      <w:pPr>
        <w:pStyle w:val="a3"/>
      </w:pPr>
      <w:r>
        <w:rPr>
          <w:b/>
          <w:bCs/>
        </w:rPr>
        <w:t xml:space="preserve">Как правильно запустить пиротехнику: </w:t>
      </w:r>
    </w:p>
    <w:p w:rsidR="003E0CCB" w:rsidRDefault="003E0CCB" w:rsidP="003E0CCB">
      <w:pPr>
        <w:pStyle w:val="a3"/>
      </w:pPr>
      <w:r>
        <w:t xml:space="preserve"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 </w:t>
      </w:r>
    </w:p>
    <w:p w:rsidR="003E0CCB" w:rsidRDefault="003E0CCB" w:rsidP="003E0CCB">
      <w:pPr>
        <w:pStyle w:val="a3"/>
      </w:pPr>
      <w:r>
        <w:t xml:space="preserve">2) при запуске НИКОГДА не наклоняйтесь над коробкой; </w:t>
      </w:r>
    </w:p>
    <w:p w:rsidR="003E0CCB" w:rsidRDefault="003E0CCB" w:rsidP="003E0CCB">
      <w:pPr>
        <w:pStyle w:val="a3"/>
      </w:pPr>
      <w:r>
        <w:t xml:space="preserve">3) не запускайте изделия при сильном ветре; </w:t>
      </w:r>
    </w:p>
    <w:p w:rsidR="003E0CCB" w:rsidRDefault="003E0CCB" w:rsidP="003E0CCB">
      <w:pPr>
        <w:pStyle w:val="a3"/>
      </w:pPr>
      <w:r>
        <w:t xml:space="preserve">4) не направляйте ракеты и фейерверки на людей! </w:t>
      </w:r>
    </w:p>
    <w:p w:rsidR="003E0CCB" w:rsidRDefault="003E0CCB" w:rsidP="003E0CCB">
      <w:pPr>
        <w:pStyle w:val="a3"/>
      </w:pPr>
      <w:r>
        <w:rPr>
          <w:b/>
          <w:bCs/>
        </w:rPr>
        <w:t>В случае пожара или появления дыма, немедленно позвоните по телефону «101»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</w:t>
      </w:r>
      <w:r>
        <w:t xml:space="preserve"> </w:t>
      </w:r>
    </w:p>
    <w:p w:rsidR="003E0CCB" w:rsidRDefault="003E0CCB" w:rsidP="003E0CCB">
      <w:pPr>
        <w:pStyle w:val="a3"/>
      </w:pPr>
    </w:p>
    <w:p w:rsidR="005E7ED9" w:rsidRDefault="005E7ED9">
      <w:bookmarkStart w:id="0" w:name="_GoBack"/>
      <w:bookmarkEnd w:id="0"/>
    </w:p>
    <w:sectPr w:rsidR="005E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B"/>
    <w:rsid w:val="003E0CCB"/>
    <w:rsid w:val="005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2016-11-25T03:47:00Z</dcterms:created>
  <dcterms:modified xsi:type="dcterms:W3CDTF">2016-11-25T03:48:00Z</dcterms:modified>
</cp:coreProperties>
</file>