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A7" w:rsidRPr="00A74F32" w:rsidRDefault="00A74F32" w:rsidP="00A74F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32">
        <w:rPr>
          <w:rFonts w:ascii="Times New Roman" w:hAnsi="Times New Roman" w:cs="Times New Roman"/>
          <w:b/>
          <w:sz w:val="28"/>
          <w:szCs w:val="28"/>
        </w:rPr>
        <w:t xml:space="preserve">САЛБИНСКИЙ СЕЛЬСКИЙ СОВЕТ ДЕПУТАТОВ </w:t>
      </w:r>
    </w:p>
    <w:p w:rsidR="00A74F32" w:rsidRDefault="00A74F32" w:rsidP="00A74F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32">
        <w:rPr>
          <w:rFonts w:ascii="Times New Roman" w:hAnsi="Times New Roman" w:cs="Times New Roman"/>
          <w:b/>
          <w:sz w:val="28"/>
          <w:szCs w:val="28"/>
        </w:rPr>
        <w:t>ЕРМАКОВСКОГО РАЙОНА КРАСНОЯРСКОГО КРАЯ</w:t>
      </w:r>
    </w:p>
    <w:p w:rsidR="00A74F32" w:rsidRDefault="00A74F32" w:rsidP="00A74F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32" w:rsidRDefault="00A74F32" w:rsidP="00A74F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4F32" w:rsidRDefault="00A74F32" w:rsidP="00A74F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32" w:rsidRDefault="00A74F32" w:rsidP="00A74F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24.12.2015г.                                 с. Салба                                              № 3-10р</w:t>
      </w:r>
    </w:p>
    <w:p w:rsidR="00A74F32" w:rsidRDefault="00A74F32" w:rsidP="00A74F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32" w:rsidRDefault="00A74F32" w:rsidP="00A7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A74F32" w:rsidRDefault="00A74F32" w:rsidP="00A7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Салбинского сельского Совета </w:t>
      </w:r>
    </w:p>
    <w:p w:rsidR="00A74F32" w:rsidRDefault="00A74F32" w:rsidP="00A7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27.12.2013г. № 12-27р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F32" w:rsidRDefault="00A74F32" w:rsidP="00A7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оплате труда депутатов, выборных </w:t>
      </w:r>
    </w:p>
    <w:p w:rsidR="00A74F32" w:rsidRDefault="00A74F32" w:rsidP="00A7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местного самоуправления, </w:t>
      </w:r>
    </w:p>
    <w:p w:rsidR="00A74F32" w:rsidRDefault="00A74F32" w:rsidP="00A7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свои полномочия на </w:t>
      </w:r>
    </w:p>
    <w:p w:rsidR="00A74F32" w:rsidRDefault="00A74F32" w:rsidP="00A7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постоянной основе, лиц, замещающих иные </w:t>
      </w:r>
    </w:p>
    <w:p w:rsidR="00A74F32" w:rsidRDefault="00A74F32" w:rsidP="00A7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должности, и муниципальных служащих»</w:t>
      </w:r>
    </w:p>
    <w:p w:rsidR="00A74F32" w:rsidRDefault="00A74F32" w:rsidP="00A7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14.03.2015г. 2в-5р; от 16.06.2015г. № 18-14р)</w:t>
      </w:r>
    </w:p>
    <w:p w:rsidR="00A74F32" w:rsidRDefault="00A74F32" w:rsidP="00A7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32" w:rsidRDefault="00A74F32" w:rsidP="00A7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32" w:rsidRDefault="00A74F32" w:rsidP="00A7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E72" w:rsidRDefault="008F4AF1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4F32">
        <w:rPr>
          <w:rFonts w:ascii="Times New Roman" w:hAnsi="Times New Roman" w:cs="Times New Roman"/>
          <w:sz w:val="28"/>
          <w:szCs w:val="28"/>
        </w:rPr>
        <w:t>На основан</w:t>
      </w:r>
      <w:r w:rsidR="002E0AB6">
        <w:rPr>
          <w:rFonts w:ascii="Times New Roman" w:hAnsi="Times New Roman" w:cs="Times New Roman"/>
          <w:sz w:val="28"/>
          <w:szCs w:val="28"/>
        </w:rPr>
        <w:t>ии юридической экспертизы Управл</w:t>
      </w:r>
      <w:r w:rsidR="00A74F32">
        <w:rPr>
          <w:rFonts w:ascii="Times New Roman" w:hAnsi="Times New Roman" w:cs="Times New Roman"/>
          <w:sz w:val="28"/>
          <w:szCs w:val="28"/>
        </w:rPr>
        <w:t>ени</w:t>
      </w:r>
      <w:r w:rsidR="002E0AB6">
        <w:rPr>
          <w:rFonts w:ascii="Times New Roman" w:hAnsi="Times New Roman" w:cs="Times New Roman"/>
          <w:sz w:val="28"/>
          <w:szCs w:val="28"/>
        </w:rPr>
        <w:t>я</w:t>
      </w:r>
      <w:r w:rsidR="00A74F32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</w:t>
      </w:r>
      <w:r w:rsidR="00550E72">
        <w:rPr>
          <w:rFonts w:ascii="Times New Roman" w:hAnsi="Times New Roman" w:cs="Times New Roman"/>
          <w:sz w:val="28"/>
          <w:szCs w:val="28"/>
        </w:rPr>
        <w:t xml:space="preserve">, </w:t>
      </w:r>
      <w:r w:rsidR="007B3067">
        <w:rPr>
          <w:rFonts w:ascii="Times New Roman" w:hAnsi="Times New Roman" w:cs="Times New Roman"/>
          <w:sz w:val="28"/>
          <w:szCs w:val="28"/>
        </w:rPr>
        <w:t xml:space="preserve"> в соответствии со статьей 26 </w:t>
      </w:r>
      <w:r w:rsidR="00550E72">
        <w:rPr>
          <w:rFonts w:ascii="Times New Roman" w:hAnsi="Times New Roman" w:cs="Times New Roman"/>
          <w:sz w:val="28"/>
          <w:szCs w:val="28"/>
        </w:rPr>
        <w:t>Устава Салбинского сел</w:t>
      </w:r>
      <w:r w:rsidR="00550E72">
        <w:rPr>
          <w:rFonts w:ascii="Times New Roman" w:hAnsi="Times New Roman" w:cs="Times New Roman"/>
          <w:sz w:val="28"/>
          <w:szCs w:val="28"/>
        </w:rPr>
        <w:t>ь</w:t>
      </w:r>
      <w:r w:rsidR="00550E72">
        <w:rPr>
          <w:rFonts w:ascii="Times New Roman" w:hAnsi="Times New Roman" w:cs="Times New Roman"/>
          <w:sz w:val="28"/>
          <w:szCs w:val="28"/>
        </w:rPr>
        <w:t>совета Ермаковского района Красноярского края, Салбинский сельский С</w:t>
      </w:r>
      <w:r w:rsidR="00550E72">
        <w:rPr>
          <w:rFonts w:ascii="Times New Roman" w:hAnsi="Times New Roman" w:cs="Times New Roman"/>
          <w:sz w:val="28"/>
          <w:szCs w:val="28"/>
        </w:rPr>
        <w:t>о</w:t>
      </w:r>
      <w:r w:rsidR="00550E72">
        <w:rPr>
          <w:rFonts w:ascii="Times New Roman" w:hAnsi="Times New Roman" w:cs="Times New Roman"/>
          <w:sz w:val="28"/>
          <w:szCs w:val="28"/>
        </w:rPr>
        <w:t>вет деп</w:t>
      </w:r>
      <w:r w:rsidR="00550E72">
        <w:rPr>
          <w:rFonts w:ascii="Times New Roman" w:hAnsi="Times New Roman" w:cs="Times New Roman"/>
          <w:sz w:val="28"/>
          <w:szCs w:val="28"/>
        </w:rPr>
        <w:t>у</w:t>
      </w:r>
      <w:r w:rsidR="00550E72">
        <w:rPr>
          <w:rFonts w:ascii="Times New Roman" w:hAnsi="Times New Roman" w:cs="Times New Roman"/>
          <w:sz w:val="28"/>
          <w:szCs w:val="28"/>
        </w:rPr>
        <w:t xml:space="preserve">татов </w:t>
      </w:r>
    </w:p>
    <w:p w:rsidR="00A74F32" w:rsidRDefault="00550E72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72">
        <w:rPr>
          <w:rFonts w:ascii="Times New Roman" w:hAnsi="Times New Roman" w:cs="Times New Roman"/>
          <w:b/>
          <w:sz w:val="28"/>
          <w:szCs w:val="28"/>
        </w:rPr>
        <w:t>РЕШИЛ:</w:t>
      </w:r>
      <w:r w:rsidR="002E0AB6" w:rsidRPr="00550E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E72" w:rsidRDefault="00D62D60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дополнения: </w:t>
      </w:r>
    </w:p>
    <w:p w:rsidR="00D62D60" w:rsidRDefault="00D62D60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в пункте 1 статьи 2 утративший силу </w:t>
      </w:r>
      <w:r w:rsidR="000D0C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закон Красноярского края от 27.12.2005г. № 17-4356 «О предельных нормативах размеров оплаты труда муниципальных служащих» заменить на </w:t>
      </w:r>
      <w:r w:rsidR="000D0C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Постановление Совета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Красноярского края № 512-п от 29.12.2007 «О нормативах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жащих».</w:t>
      </w:r>
      <w:proofErr w:type="gramEnd"/>
    </w:p>
    <w:p w:rsidR="00C063C0" w:rsidRDefault="00D62D60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C063C0">
        <w:rPr>
          <w:rFonts w:ascii="Times New Roman" w:hAnsi="Times New Roman" w:cs="Times New Roman"/>
          <w:sz w:val="28"/>
          <w:szCs w:val="28"/>
        </w:rPr>
        <w:t xml:space="preserve">пункте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C063C0">
        <w:rPr>
          <w:rFonts w:ascii="Times New Roman" w:hAnsi="Times New Roman" w:cs="Times New Roman"/>
          <w:sz w:val="28"/>
          <w:szCs w:val="28"/>
        </w:rPr>
        <w:t>е 7 слова в скобках «(не более предусмотренных Зак</w:t>
      </w:r>
      <w:r w:rsidR="00C063C0">
        <w:rPr>
          <w:rFonts w:ascii="Times New Roman" w:hAnsi="Times New Roman" w:cs="Times New Roman"/>
          <w:sz w:val="28"/>
          <w:szCs w:val="28"/>
        </w:rPr>
        <w:t>о</w:t>
      </w:r>
      <w:r w:rsidR="00C063C0">
        <w:rPr>
          <w:rFonts w:ascii="Times New Roman" w:hAnsi="Times New Roman" w:cs="Times New Roman"/>
          <w:sz w:val="28"/>
          <w:szCs w:val="28"/>
        </w:rPr>
        <w:t>ном края по соответствующей группе муниципальных образований)» искл</w:t>
      </w:r>
      <w:r w:rsidR="00C063C0">
        <w:rPr>
          <w:rFonts w:ascii="Times New Roman" w:hAnsi="Times New Roman" w:cs="Times New Roman"/>
          <w:sz w:val="28"/>
          <w:szCs w:val="28"/>
        </w:rPr>
        <w:t>ю</w:t>
      </w:r>
      <w:r w:rsidR="00C063C0">
        <w:rPr>
          <w:rFonts w:ascii="Times New Roman" w:hAnsi="Times New Roman" w:cs="Times New Roman"/>
          <w:sz w:val="28"/>
          <w:szCs w:val="28"/>
        </w:rPr>
        <w:t>чить, «размер надбавки» следует читать «от 30до 50%».</w:t>
      </w:r>
    </w:p>
    <w:p w:rsidR="00A4146F" w:rsidRDefault="00C063C0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статье 8 слова в скобках (не более 10 %); (не более 15%); (не более </w:t>
      </w:r>
      <w:r w:rsidR="00A4146F">
        <w:rPr>
          <w:rFonts w:ascii="Times New Roman" w:hAnsi="Times New Roman" w:cs="Times New Roman"/>
          <w:sz w:val="28"/>
          <w:szCs w:val="28"/>
        </w:rPr>
        <w:t>20%); (не более 30%) исключить.</w:t>
      </w:r>
    </w:p>
    <w:p w:rsidR="00A4146F" w:rsidRDefault="00A4146F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статью 12 </w:t>
      </w:r>
      <w:r w:rsidR="00CE73C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r w:rsidRPr="007B3067">
        <w:rPr>
          <w:rFonts w:ascii="Times New Roman" w:hAnsi="Times New Roman" w:cs="Times New Roman"/>
          <w:sz w:val="28"/>
          <w:szCs w:val="28"/>
        </w:rPr>
        <w:t>«Значение размера един</w:t>
      </w:r>
      <w:r w:rsidRPr="007B3067">
        <w:rPr>
          <w:rFonts w:ascii="Times New Roman" w:hAnsi="Times New Roman" w:cs="Times New Roman"/>
          <w:sz w:val="28"/>
          <w:szCs w:val="28"/>
        </w:rPr>
        <w:t>о</w:t>
      </w:r>
      <w:r w:rsidRPr="007B3067">
        <w:rPr>
          <w:rFonts w:ascii="Times New Roman" w:hAnsi="Times New Roman" w:cs="Times New Roman"/>
          <w:sz w:val="28"/>
          <w:szCs w:val="28"/>
        </w:rPr>
        <w:t>временной выплаты, осуществляется один раз в год  при предоставлении ежегодного оплачиваемого отпуска, составляет 3,5 дол</w:t>
      </w:r>
      <w:r w:rsidRPr="007B3067">
        <w:rPr>
          <w:rFonts w:ascii="Times New Roman" w:hAnsi="Times New Roman" w:cs="Times New Roman"/>
          <w:sz w:val="28"/>
          <w:szCs w:val="28"/>
        </w:rPr>
        <w:t>ж</w:t>
      </w:r>
      <w:r w:rsidRPr="007B3067">
        <w:rPr>
          <w:rFonts w:ascii="Times New Roman" w:hAnsi="Times New Roman" w:cs="Times New Roman"/>
          <w:sz w:val="28"/>
          <w:szCs w:val="28"/>
        </w:rPr>
        <w:t>ностного оклада</w:t>
      </w:r>
      <w:proofErr w:type="gramStart"/>
      <w:r w:rsidRPr="007B306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62D60" w:rsidRDefault="00A4146F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46F">
        <w:rPr>
          <w:rFonts w:ascii="Times New Roman" w:hAnsi="Times New Roman" w:cs="Times New Roman"/>
          <w:sz w:val="28"/>
          <w:szCs w:val="28"/>
        </w:rPr>
        <w:t>статью 14 «Индексация размеров оплаты труда»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06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r>
        <w:rPr>
          <w:rFonts w:ascii="Times New Roman" w:hAnsi="Times New Roman" w:cs="Times New Roman"/>
          <w:sz w:val="28"/>
          <w:szCs w:val="28"/>
        </w:rPr>
        <w:t xml:space="preserve"> «Индексация (увеличение) предельных размеров оплаты труда лиц, замещающих муниципальные должности, и муниципальных служащих осуществляется в размерах и сроки, предусмотренные законом края о 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вом бюджете для индексации (увеличения) должностных окладов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гражданских служащих</w:t>
      </w:r>
      <w:r w:rsidR="00015473"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Start"/>
      <w:r w:rsidR="00015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54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473" w:rsidRDefault="00015473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статьи 16 «На период присвоения муниципальному служащему классного чина значения размеров ежемесячного денежного поощрения, установленные статьей 9 настоящего Положения, увеличиваются на 0,25 должностного оклада.»  исключить.</w:t>
      </w:r>
    </w:p>
    <w:p w:rsidR="00015473" w:rsidRDefault="00015473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 1 установить денежное вознаграждение в размере 9337</w:t>
      </w:r>
    </w:p>
    <w:p w:rsidR="005855F9" w:rsidRDefault="008F4AF1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таблицы</w:t>
      </w:r>
      <w:r w:rsidR="005855F9">
        <w:rPr>
          <w:rFonts w:ascii="Times New Roman" w:hAnsi="Times New Roman" w:cs="Times New Roman"/>
          <w:sz w:val="28"/>
          <w:szCs w:val="28"/>
        </w:rPr>
        <w:t xml:space="preserve"> примечание 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1 знаки «&lt;*&gt; &lt;**</w:t>
      </w:r>
      <w:r w:rsidRPr="005855F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»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чить</w:t>
      </w:r>
      <w:r w:rsidR="005855F9">
        <w:rPr>
          <w:rFonts w:ascii="Times New Roman" w:hAnsi="Times New Roman" w:cs="Times New Roman"/>
          <w:sz w:val="28"/>
          <w:szCs w:val="28"/>
        </w:rPr>
        <w:t>.</w:t>
      </w:r>
    </w:p>
    <w:p w:rsidR="008F4AF1" w:rsidRDefault="005855F9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приложении 2 строку «Глава (руководитель) местной администрации» </w:t>
      </w:r>
      <w:r w:rsidR="008F4AF1" w:rsidRPr="008F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5855F9" w:rsidRDefault="005855F9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теля по экономической </w:t>
      </w:r>
      <w:r w:rsidR="000D0C79">
        <w:rPr>
          <w:rFonts w:ascii="Times New Roman" w:hAnsi="Times New Roman" w:cs="Times New Roman"/>
          <w:sz w:val="28"/>
          <w:szCs w:val="28"/>
        </w:rPr>
        <w:t xml:space="preserve">и финансовой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политике Шаповалова Н. Н.</w:t>
      </w:r>
    </w:p>
    <w:p w:rsidR="005855F9" w:rsidRDefault="005855F9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обнародования, и распространяет свое действие на правоотношения, возни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шие с 01 января 2016 года.</w:t>
      </w:r>
    </w:p>
    <w:p w:rsidR="005855F9" w:rsidRDefault="005855F9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F9" w:rsidRPr="008F4AF1" w:rsidRDefault="005855F9" w:rsidP="00A74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Салбинского сельсовета                                   Г. В. Шпенёва</w:t>
      </w:r>
    </w:p>
    <w:sectPr w:rsidR="005855F9" w:rsidRPr="008F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C"/>
    <w:rsid w:val="00015473"/>
    <w:rsid w:val="000D0C79"/>
    <w:rsid w:val="00194ABD"/>
    <w:rsid w:val="002B00A7"/>
    <w:rsid w:val="002E0AB6"/>
    <w:rsid w:val="00550E72"/>
    <w:rsid w:val="005855F9"/>
    <w:rsid w:val="0065014C"/>
    <w:rsid w:val="007B3067"/>
    <w:rsid w:val="008F4AF1"/>
    <w:rsid w:val="00A4146F"/>
    <w:rsid w:val="00A74F32"/>
    <w:rsid w:val="00C063C0"/>
    <w:rsid w:val="00CE73C7"/>
    <w:rsid w:val="00D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2015-12-09T06:46:00Z</cp:lastPrinted>
  <dcterms:created xsi:type="dcterms:W3CDTF">2015-12-08T08:05:00Z</dcterms:created>
  <dcterms:modified xsi:type="dcterms:W3CDTF">2015-12-09T06:47:00Z</dcterms:modified>
</cp:coreProperties>
</file>