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6AC" w:rsidRDefault="002336AC" w:rsidP="008F4B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КРАСНОЯРСКИЙ  КРАЙ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ЕРМАКОВСКИЙ  РАЙОН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САЛБИНСКИЙ  СЕЛЬСКИЙ  СОВЕТ  ДЕПУТАТОВ</w:t>
      </w:r>
    </w:p>
    <w:p w:rsidR="002336AC" w:rsidRDefault="002336AC" w:rsidP="008F4B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36AC" w:rsidRDefault="002336AC" w:rsidP="008F4B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8F4BE4" w:rsidRPr="008F4BE4" w:rsidRDefault="002336AC" w:rsidP="008F4B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19.11.</w:t>
      </w:r>
      <w:r w:rsidR="008F4B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2014</w:t>
      </w:r>
      <w:r w:rsidR="00982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F4B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  <w:r w:rsidR="008F4B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8F4B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8F4B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8F4B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8F4B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8F4B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8F4B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8F4BE4" w:rsidRPr="008F4B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</w:t>
      </w:r>
      <w:r w:rsidR="008F4B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 – </w:t>
      </w:r>
      <w:r w:rsidR="00EA21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</w:p>
    <w:p w:rsidR="008F4BE4" w:rsidRPr="008F4BE4" w:rsidRDefault="008F4BE4" w:rsidP="008F4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8F4BE4" w:rsidRPr="008F4BE4" w:rsidRDefault="008F4BE4" w:rsidP="008F4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создании экспертной рабочей группы </w:t>
      </w:r>
      <w:proofErr w:type="gramStart"/>
      <w:r w:rsidRPr="008F4B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proofErr w:type="gramEnd"/>
    </w:p>
    <w:p w:rsidR="008F4BE4" w:rsidRPr="008F4BE4" w:rsidRDefault="008F4BE4" w:rsidP="008F4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рассмотрению общественных инициатив, </w:t>
      </w:r>
    </w:p>
    <w:p w:rsidR="008F4BE4" w:rsidRPr="008F4BE4" w:rsidRDefault="008F4BE4" w:rsidP="008F4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</w:t>
      </w:r>
      <w:bookmarkStart w:id="0" w:name="_GoBack"/>
      <w:bookmarkEnd w:id="0"/>
      <w:r w:rsidRPr="008F4B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нных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F4B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гражданами Российской Федерации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F4B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F4BE4" w:rsidRPr="008F4BE4" w:rsidRDefault="008F4BE4" w:rsidP="008F4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F4BE4" w:rsidRPr="008F4BE4" w:rsidRDefault="008F4BE4" w:rsidP="002336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Указом Президента Российской Федерации от 04.03.2013г. №183 «О рассмотрении общественных инициатив, направленных гражданами Российской Федерации</w:t>
      </w:r>
      <w:r w:rsidR="002336AC">
        <w:rPr>
          <w:rFonts w:ascii="Times New Roman" w:eastAsia="Times New Roman" w:hAnsi="Times New Roman" w:cs="Times New Roman"/>
          <w:sz w:val="24"/>
          <w:szCs w:val="24"/>
          <w:lang w:eastAsia="ru-RU"/>
        </w:rPr>
        <w:t>»  Салбинский  сельский  Совет  депутатов  РЕШИЛ</w:t>
      </w:r>
      <w:r w:rsidRPr="008F4B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F4BE4" w:rsidRPr="008F4BE4" w:rsidRDefault="008F4BE4" w:rsidP="008F4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Создать экспертную рабочую группу по рассмотрению общественных инициатив, направленных гражданами Российской Федерации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Салбинского  сельсовета  </w:t>
      </w:r>
      <w:r w:rsidRPr="008F4BE4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утвердить ее состав (Приложение №1).</w:t>
      </w:r>
    </w:p>
    <w:p w:rsidR="008F4BE4" w:rsidRDefault="008F4BE4" w:rsidP="008F4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Положение об экспертной рабочей группе по рассмотрению общественных инициатив, направленных гражданами Российской Федерации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 Салбинского  сельсовета  </w:t>
      </w:r>
      <w:r w:rsidRPr="008F4BE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№2).</w:t>
      </w:r>
    </w:p>
    <w:p w:rsidR="002336AC" w:rsidRPr="008F4BE4" w:rsidRDefault="002336AC" w:rsidP="008F4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 Ранее  принятое  решение  № 04 – 06  от  14.06.2013 г.  признать  утратившим  силу.</w:t>
      </w:r>
    </w:p>
    <w:p w:rsidR="008F4BE4" w:rsidRPr="008F4BE4" w:rsidRDefault="002336AC" w:rsidP="008F4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F4BE4" w:rsidRPr="008F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8F4BE4" w:rsidRPr="008F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</w:t>
      </w:r>
      <w:r w:rsidR="00342E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с момента его опубликования  в  информационном  вестнике Салбинского  сельсовета «Сельские  будни»</w:t>
      </w:r>
    </w:p>
    <w:p w:rsidR="008F4BE4" w:rsidRDefault="002336AC" w:rsidP="008F4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F4BE4" w:rsidRPr="008F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F4BE4" w:rsidRPr="008F4B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8F4BE4" w:rsidRPr="008F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8F4BE4" w:rsidRPr="008F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4B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 за  собой.</w:t>
      </w:r>
    </w:p>
    <w:p w:rsidR="008F4BE4" w:rsidRDefault="008F4BE4" w:rsidP="008F4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BE4" w:rsidRDefault="008F4BE4" w:rsidP="008F4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BE4" w:rsidRDefault="008F4BE4" w:rsidP="008F4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162" w:rsidRDefault="00EA2162" w:rsidP="00745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336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редседатель  сельского Совета 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F4BE4" w:rsidRPr="008F4BE4" w:rsidRDefault="00EA2162" w:rsidP="00745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Салбинского сельсовета                     </w:t>
      </w:r>
      <w:r w:rsidR="008F4B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F4B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F4B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F4B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Г.В.  </w:t>
      </w:r>
      <w:r w:rsidR="008F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Шпенёва  </w:t>
      </w:r>
      <w:r w:rsidR="008F4BE4" w:rsidRPr="008F4B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4BE4" w:rsidRPr="008F4BE4" w:rsidRDefault="008F4BE4" w:rsidP="008F4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4BE4" w:rsidRPr="008F4BE4" w:rsidRDefault="008F4BE4" w:rsidP="008F4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F4BE4" w:rsidRPr="008F4BE4" w:rsidRDefault="008F4BE4" w:rsidP="009829F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9829F6" w:rsidRDefault="008F4BE4" w:rsidP="009829F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2336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Салбинского  сельского  Совета  депутатов</w:t>
      </w:r>
      <w:r w:rsidR="00982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F4BE4" w:rsidRPr="008F4BE4" w:rsidRDefault="008F4BE4" w:rsidP="002336A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82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336AC">
        <w:rPr>
          <w:rFonts w:ascii="Times New Roman" w:eastAsia="Times New Roman" w:hAnsi="Times New Roman" w:cs="Times New Roman"/>
          <w:sz w:val="24"/>
          <w:szCs w:val="24"/>
          <w:lang w:eastAsia="ru-RU"/>
        </w:rPr>
        <w:t>19.11.2014 г</w:t>
      </w:r>
      <w:r w:rsidRPr="008F4BE4">
        <w:rPr>
          <w:rFonts w:ascii="Times New Roman" w:eastAsia="Times New Roman" w:hAnsi="Times New Roman" w:cs="Times New Roman"/>
          <w:sz w:val="24"/>
          <w:szCs w:val="24"/>
          <w:lang w:eastAsia="ru-RU"/>
        </w:rPr>
        <w:t>. №</w:t>
      </w:r>
      <w:r w:rsidR="00982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162">
        <w:rPr>
          <w:rFonts w:ascii="Times New Roman" w:eastAsia="Times New Roman" w:hAnsi="Times New Roman" w:cs="Times New Roman"/>
          <w:sz w:val="24"/>
          <w:szCs w:val="24"/>
          <w:lang w:eastAsia="ru-RU"/>
        </w:rPr>
        <w:t>10-22</w:t>
      </w:r>
      <w:r w:rsidR="00233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336A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F4B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4BE4" w:rsidRPr="008F4BE4" w:rsidRDefault="008F4BE4" w:rsidP="009829F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экспертной рабочей группы по рассмотрению общественных инициатив,</w:t>
      </w:r>
      <w:r w:rsidR="00982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8F4B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направленных гражданами Российской Федерации </w:t>
      </w:r>
      <w:proofErr w:type="gramStart"/>
      <w:r w:rsidRPr="008F4B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8F4B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8F4B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8F4B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территории </w:t>
      </w:r>
      <w:r w:rsidR="00982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Салбинского  сельсовета.</w:t>
      </w:r>
    </w:p>
    <w:tbl>
      <w:tblPr>
        <w:tblW w:w="95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287"/>
      </w:tblGrid>
      <w:tr w:rsidR="008F4BE4" w:rsidRPr="008F4BE4" w:rsidTr="002336AC">
        <w:trPr>
          <w:tblCellSpacing w:w="0" w:type="dxa"/>
        </w:trPr>
        <w:tc>
          <w:tcPr>
            <w:tcW w:w="4253" w:type="dxa"/>
            <w:hideMark/>
          </w:tcPr>
          <w:p w:rsidR="008F4BE4" w:rsidRPr="008F4BE4" w:rsidRDefault="008F4BE4" w:rsidP="008F4B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4BE4" w:rsidRPr="008F4BE4" w:rsidRDefault="008F4BE4" w:rsidP="008F4B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  <w:hideMark/>
          </w:tcPr>
          <w:p w:rsidR="008F4BE4" w:rsidRPr="008F4BE4" w:rsidRDefault="008F4BE4" w:rsidP="008F4B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4BE4" w:rsidRPr="008F4BE4" w:rsidTr="00342E9B">
        <w:trPr>
          <w:tblCellSpacing w:w="0" w:type="dxa"/>
        </w:trPr>
        <w:tc>
          <w:tcPr>
            <w:tcW w:w="4253" w:type="dxa"/>
            <w:hideMark/>
          </w:tcPr>
          <w:p w:rsidR="008F4BE4" w:rsidRPr="008F4BE4" w:rsidRDefault="008F4BE4" w:rsidP="008F4B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экспертной рабочей группы:</w:t>
            </w:r>
          </w:p>
          <w:p w:rsidR="008F4BE4" w:rsidRPr="008F4BE4" w:rsidRDefault="009829F6" w:rsidP="008F4B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Шпенёва  Галина  Васильевны</w:t>
            </w:r>
            <w:r w:rsidR="008F4BE4" w:rsidRPr="008F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7" w:type="dxa"/>
          </w:tcPr>
          <w:p w:rsidR="008F4BE4" w:rsidRPr="008F4BE4" w:rsidRDefault="008F4BE4" w:rsidP="001F3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BE4" w:rsidRPr="008F4BE4" w:rsidTr="00342E9B">
        <w:trPr>
          <w:tblCellSpacing w:w="0" w:type="dxa"/>
        </w:trPr>
        <w:tc>
          <w:tcPr>
            <w:tcW w:w="4253" w:type="dxa"/>
            <w:hideMark/>
          </w:tcPr>
          <w:p w:rsidR="008F4BE4" w:rsidRPr="008F4BE4" w:rsidRDefault="008F4BE4" w:rsidP="008F4B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4BE4" w:rsidRPr="008F4BE4" w:rsidRDefault="008F4BE4" w:rsidP="008F4B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экспертной рабочей группы:</w:t>
            </w:r>
          </w:p>
          <w:p w:rsidR="008F4BE4" w:rsidRPr="008F4BE4" w:rsidRDefault="009829F6" w:rsidP="008F4B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Катакова  Маргарита  Валерьевна</w:t>
            </w:r>
            <w:r w:rsidR="008F4BE4" w:rsidRPr="008F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4BE4" w:rsidRPr="008F4BE4" w:rsidRDefault="008F4BE4" w:rsidP="008F4B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Члены экспертной рабочей группы: </w:t>
            </w:r>
          </w:p>
          <w:p w:rsidR="008F4BE4" w:rsidRPr="008F4BE4" w:rsidRDefault="008F4BE4" w:rsidP="008F4B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7" w:type="dxa"/>
          </w:tcPr>
          <w:p w:rsidR="008F4BE4" w:rsidRPr="008F4BE4" w:rsidRDefault="008F4BE4" w:rsidP="008F4B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BE4" w:rsidRPr="008F4BE4" w:rsidTr="002336AC">
        <w:trPr>
          <w:tblCellSpacing w:w="0" w:type="dxa"/>
        </w:trPr>
        <w:tc>
          <w:tcPr>
            <w:tcW w:w="4253" w:type="dxa"/>
          </w:tcPr>
          <w:p w:rsidR="008F4BE4" w:rsidRDefault="009829F6" w:rsidP="008F4B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Антипов  Сергей  Владимирович</w:t>
            </w:r>
          </w:p>
          <w:p w:rsidR="008F4BE4" w:rsidRDefault="009829F6" w:rsidP="008F4B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Конникова  Елена  Валерьевна</w:t>
            </w:r>
          </w:p>
          <w:p w:rsidR="008F4BE4" w:rsidRDefault="009829F6" w:rsidP="008F4B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Шаршаков  Виктор  Николаевич</w:t>
            </w:r>
          </w:p>
          <w:p w:rsidR="008F4BE4" w:rsidRDefault="009829F6" w:rsidP="008F4B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Оксана  Александровна</w:t>
            </w:r>
          </w:p>
          <w:p w:rsidR="008F4BE4" w:rsidRDefault="009829F6" w:rsidP="008F4B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Гришаева  Ирина  Вениаминовна</w:t>
            </w:r>
          </w:p>
          <w:p w:rsidR="008F4BE4" w:rsidRDefault="009829F6" w:rsidP="00982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Улатова  Ирина  Александровна </w:t>
            </w:r>
          </w:p>
          <w:p w:rsidR="008F4BE4" w:rsidRPr="008F4BE4" w:rsidRDefault="009829F6" w:rsidP="009829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Ращупкин  Игорь  Владимирович</w:t>
            </w:r>
          </w:p>
        </w:tc>
        <w:tc>
          <w:tcPr>
            <w:tcW w:w="5287" w:type="dxa"/>
          </w:tcPr>
          <w:p w:rsidR="008F4BE4" w:rsidRPr="008F4BE4" w:rsidRDefault="008F4BE4" w:rsidP="008F4B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4BE4" w:rsidRPr="008F4BE4" w:rsidRDefault="008F4BE4" w:rsidP="008F4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29F6" w:rsidRDefault="009829F6" w:rsidP="008F4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9F6" w:rsidRDefault="009829F6" w:rsidP="008F4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9F6" w:rsidRDefault="009829F6" w:rsidP="008F4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9F6" w:rsidRDefault="009829F6" w:rsidP="008F4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E9B" w:rsidRDefault="00342E9B" w:rsidP="008F4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E9B" w:rsidRDefault="00342E9B" w:rsidP="008F4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6AC" w:rsidRPr="008F4BE4" w:rsidRDefault="002336AC" w:rsidP="002336A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2336AC" w:rsidRDefault="002336AC" w:rsidP="002336A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Салбинского  сельского  Совета  депутатов  </w:t>
      </w:r>
    </w:p>
    <w:p w:rsidR="002336AC" w:rsidRPr="008F4BE4" w:rsidRDefault="002336AC" w:rsidP="002336A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19.11.2014 г</w:t>
      </w:r>
      <w:r w:rsidRPr="008F4BE4">
        <w:rPr>
          <w:rFonts w:ascii="Times New Roman" w:eastAsia="Times New Roman" w:hAnsi="Times New Roman" w:cs="Times New Roman"/>
          <w:sz w:val="24"/>
          <w:szCs w:val="24"/>
          <w:lang w:eastAsia="ru-RU"/>
        </w:rPr>
        <w:t>. №</w:t>
      </w:r>
      <w:r w:rsidR="00EA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F4B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4BE4" w:rsidRPr="008F4BE4" w:rsidRDefault="008F4BE4" w:rsidP="008F4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4BE4" w:rsidRPr="008F4BE4" w:rsidRDefault="008F4BE4" w:rsidP="008F4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4BE4" w:rsidRPr="008F4BE4" w:rsidRDefault="008F4BE4" w:rsidP="009829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об экспертной рабочей группе по рассмотрению общественных инициатив,</w:t>
      </w:r>
      <w:r w:rsidR="00982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8F4B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направленных гражданами Российской </w:t>
      </w:r>
      <w:r w:rsidR="00982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45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Федерации </w:t>
      </w:r>
      <w:r w:rsidRPr="008F4B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</w:t>
      </w:r>
      <w:r w:rsidR="00982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Салбинского  сельсовета</w:t>
      </w:r>
    </w:p>
    <w:p w:rsidR="008F4BE4" w:rsidRPr="008F4BE4" w:rsidRDefault="008F4BE4" w:rsidP="008F4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BE4" w:rsidRDefault="008F4BE4" w:rsidP="008F4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определяет полномочия и порядок работы экспертной рабочей группы по рассмотрению общественных инициатив, направленных гражданами Российской Федерации на территории </w:t>
      </w:r>
      <w:r w:rsidR="00982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Салбинского  сельсовета  </w:t>
      </w:r>
      <w:r w:rsidRPr="008F4BE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</w:t>
      </w:r>
      <w:r w:rsidR="0089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– экспертная рабочая группа).  </w:t>
      </w:r>
      <w:r w:rsidRPr="008F4BE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рабочая группа создана в целях проведения экспертизы и подготовки экспертного заключения о целесообразности разработки проектов соответствующих нормативных правовых актов и (или) об иных мерах по реализации инициатив, направленных гражданами Российской Федерации (далее – общественная инициатива).</w:t>
      </w:r>
    </w:p>
    <w:p w:rsidR="008F4BE4" w:rsidRPr="008F4BE4" w:rsidRDefault="008F4BE4" w:rsidP="008F4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Состав экспертной рабочей группы утверждается </w:t>
      </w:r>
      <w:r w:rsidR="002336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 Салбинского  сельского  Совета  депутатов</w:t>
      </w:r>
      <w:r w:rsidR="00892A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4BE4" w:rsidRPr="008F4BE4" w:rsidRDefault="008F4BE4" w:rsidP="008F4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Экспертная рабочая группа в своей деятельности руководствуется Конституцией Российской Федерации, законодательством Российской Федерации и </w:t>
      </w:r>
      <w:r w:rsidR="0089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Красноярского  края  </w:t>
      </w:r>
      <w:r w:rsidRPr="008F4BE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настоящим Положением.</w:t>
      </w:r>
    </w:p>
    <w:p w:rsidR="008F4BE4" w:rsidRPr="008F4BE4" w:rsidRDefault="008F4BE4" w:rsidP="008F4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E4">
        <w:rPr>
          <w:rFonts w:ascii="Times New Roman" w:eastAsia="Times New Roman" w:hAnsi="Times New Roman" w:cs="Times New Roman"/>
          <w:sz w:val="24"/>
          <w:szCs w:val="24"/>
          <w:lang w:eastAsia="ru-RU"/>
        </w:rPr>
        <w:t>4. К компетенции экспертной рабочей группы относится:</w:t>
      </w:r>
    </w:p>
    <w:p w:rsidR="008F4BE4" w:rsidRPr="008F4BE4" w:rsidRDefault="008F4BE4" w:rsidP="008F4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E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рассмотрение общественной инициативы, направленной в экспертную рабочую группу, в срок, не превышающий двух месяцев;</w:t>
      </w:r>
    </w:p>
    <w:p w:rsidR="008F4BE4" w:rsidRPr="008F4BE4" w:rsidRDefault="008F4BE4" w:rsidP="008F4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E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подготовка экспертного заключения;</w:t>
      </w:r>
    </w:p>
    <w:p w:rsidR="008F4BE4" w:rsidRPr="008F4BE4" w:rsidRDefault="008F4BE4" w:rsidP="008F4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E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подготовка решения о разработке соответствующего нормативного правового акта и (или) принятии иных мер по реализации  общественной инициативы;</w:t>
      </w:r>
    </w:p>
    <w:p w:rsidR="008F4BE4" w:rsidRPr="008F4BE4" w:rsidRDefault="008F4BE4" w:rsidP="008F4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уведомление </w:t>
      </w:r>
      <w:r w:rsidR="0089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населения  </w:t>
      </w:r>
      <w:r w:rsidRPr="008F4BE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принятом решении, о разработке соответствующего нормативного правового акта и (или) принятии иных мер по реализации общественной инициативы;</w:t>
      </w:r>
    </w:p>
    <w:p w:rsidR="008F4BE4" w:rsidRPr="008F4BE4" w:rsidRDefault="008F4BE4" w:rsidP="008F4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E4">
        <w:rPr>
          <w:rFonts w:ascii="Times New Roman" w:eastAsia="Times New Roman" w:hAnsi="Times New Roman" w:cs="Times New Roman"/>
          <w:sz w:val="24"/>
          <w:szCs w:val="24"/>
          <w:lang w:eastAsia="ru-RU"/>
        </w:rPr>
        <w:t>5. Экспертная рабочая группа имеет право:</w:t>
      </w:r>
    </w:p>
    <w:p w:rsidR="008F4BE4" w:rsidRPr="008F4BE4" w:rsidRDefault="008F4BE4" w:rsidP="008F4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запрашивать и получать в установленном порядке у, юридических лиц, физических лиц, в том числе индивидуальных предпринимателей </w:t>
      </w:r>
      <w:r w:rsidR="0089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села  Салба </w:t>
      </w:r>
      <w:r w:rsidRPr="008F4B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для ее деятельности документы, материалы и информацию;</w:t>
      </w:r>
    </w:p>
    <w:p w:rsidR="008F4BE4" w:rsidRPr="008F4BE4" w:rsidRDefault="008F4BE4" w:rsidP="008F4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привлекать к участию в своей работе и заслушивать на своих заседаниях специалистов и других лиц, интересы которых затрагиваются при рассмотрении вопросов, относящихся </w:t>
      </w:r>
      <w:r w:rsidRPr="008F4B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компетенции экспертной рабочей группы, а также рассматривать поступившие от указанных лиц письменные пояснения и заключения;</w:t>
      </w:r>
    </w:p>
    <w:p w:rsidR="008F4BE4" w:rsidRPr="008F4BE4" w:rsidRDefault="008F4BE4" w:rsidP="008F4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E4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рассматривать любые вопросы, отнесенные к ее ведению, и принимать по этим вопросам собственные решения.</w:t>
      </w:r>
    </w:p>
    <w:p w:rsidR="008F4BE4" w:rsidRPr="008F4BE4" w:rsidRDefault="008F4BE4" w:rsidP="008F4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E4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Заседания экспертной рабочей группы проводятся по мере поступления общественных инициатив.</w:t>
      </w:r>
    </w:p>
    <w:p w:rsidR="008F4BE4" w:rsidRPr="008F4BE4" w:rsidRDefault="008F4BE4" w:rsidP="008F4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E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 даты проведения заседаний экспертной рабочей группы, определяются председателем экспертной рабочей группы.</w:t>
      </w:r>
    </w:p>
    <w:p w:rsidR="008F4BE4" w:rsidRPr="008F4BE4" w:rsidRDefault="008F4BE4" w:rsidP="008F4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E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Экспертное заключение и решение о разработке соответствующего нормативного правового акта и (или) принятии иных мер по реализации инициативы экспертная рабочая группа готовит в срок, не превышающий 2 (два) месяца с момента поступления общественной инициативы.</w:t>
      </w:r>
    </w:p>
    <w:p w:rsidR="008F4BE4" w:rsidRPr="008F4BE4" w:rsidRDefault="008F4BE4" w:rsidP="008F4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E4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Заседание экспертной рабочей группы считается правомочным, если на нем присутствуют более половины членов экспертной рабочей группы от утвержденного состава экспертной рабочей группы.</w:t>
      </w:r>
    </w:p>
    <w:p w:rsidR="008F4BE4" w:rsidRPr="008F4BE4" w:rsidRDefault="008F4BE4" w:rsidP="008F4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E4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Решения на заседании экспертной рабочей группы принимаются простым большинством голосов от присутствующих членов на заседании экспертной рабочей группы путем открытого голосования.</w:t>
      </w:r>
    </w:p>
    <w:p w:rsidR="008F4BE4" w:rsidRPr="008F4BE4" w:rsidRDefault="008F4BE4" w:rsidP="008F4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голосовании каждый член экспертной рабочей группы имеет 1 (один) голос.</w:t>
      </w:r>
    </w:p>
    <w:p w:rsidR="008F4BE4" w:rsidRPr="008F4BE4" w:rsidRDefault="008F4BE4" w:rsidP="008F4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равенства голосов решающим является голос председателя экспертной рабочей группы.</w:t>
      </w:r>
    </w:p>
    <w:p w:rsidR="008F4BE4" w:rsidRPr="008F4BE4" w:rsidRDefault="008F4BE4" w:rsidP="008F4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 членов экспертной рабочей группы по вопросам, связанным с организационной деятельностью экспертной рабочей группы может проводиться в заочной форме (опросным путем).</w:t>
      </w:r>
    </w:p>
    <w:p w:rsidR="008F4BE4" w:rsidRPr="008F4BE4" w:rsidRDefault="008F4BE4" w:rsidP="008F4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E4">
        <w:rPr>
          <w:rFonts w:ascii="Times New Roman" w:eastAsia="Times New Roman" w:hAnsi="Times New Roman" w:cs="Times New Roman"/>
          <w:sz w:val="24"/>
          <w:szCs w:val="24"/>
          <w:lang w:eastAsia="ru-RU"/>
        </w:rPr>
        <w:t>9. Мнения приглашенных на заседание специалистов и других лиц, интересы которых затрагиваются при рассмотрении вопросов, относящихся к компетенции экспертной рабочей, группы носят рекомендательный характер.</w:t>
      </w:r>
    </w:p>
    <w:p w:rsidR="008F4BE4" w:rsidRPr="008F4BE4" w:rsidRDefault="008F4BE4" w:rsidP="008F4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E4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Решения экспертной рабочей группы оформляются протоколом, который подписывается  председателем и секретарем экспертной рабочей группы. К протоколу прилагаются копии материалов по теме заседания экспертной рабочей группы.</w:t>
      </w:r>
    </w:p>
    <w:p w:rsidR="008F4BE4" w:rsidRPr="008F4BE4" w:rsidRDefault="008F4BE4" w:rsidP="008F4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экспертной рабочей группы вступают в силу </w:t>
      </w:r>
      <w:proofErr w:type="gramStart"/>
      <w:r w:rsidRPr="008F4BE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8F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протокола.</w:t>
      </w:r>
    </w:p>
    <w:p w:rsidR="008F4BE4" w:rsidRPr="008F4BE4" w:rsidRDefault="008F4BE4" w:rsidP="008F4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E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Председатель экспертной рабочей группы:</w:t>
      </w:r>
    </w:p>
    <w:p w:rsidR="008F4BE4" w:rsidRPr="008F4BE4" w:rsidRDefault="008F4BE4" w:rsidP="008F4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E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осуществляет руководство деятельностью экспертной рабочей группы;</w:t>
      </w:r>
    </w:p>
    <w:p w:rsidR="00892AF1" w:rsidRDefault="008F4BE4" w:rsidP="008F4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дает обязательные для исполнения поручения членам экспертной рабочей группы </w:t>
      </w:r>
    </w:p>
    <w:p w:rsidR="008F4BE4" w:rsidRPr="008F4BE4" w:rsidRDefault="008F4BE4" w:rsidP="008F4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E4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определяет время и дату проведения заседаний экспертной рабочей группы и регламент ее работы;</w:t>
      </w:r>
    </w:p>
    <w:p w:rsidR="008F4BE4" w:rsidRPr="008F4BE4" w:rsidRDefault="008F4BE4" w:rsidP="008F4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E4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проводит заседания экспертной рабочей группы;</w:t>
      </w:r>
    </w:p>
    <w:p w:rsidR="008F4BE4" w:rsidRPr="008F4BE4" w:rsidRDefault="008F4BE4" w:rsidP="008F4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определяет перечень вопросов, подлежащих рассмотрению на заседании  экспертной рабочей группы;</w:t>
      </w:r>
    </w:p>
    <w:p w:rsidR="008F4BE4" w:rsidRPr="008F4BE4" w:rsidRDefault="008F4BE4" w:rsidP="008F4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осуществляет общий </w:t>
      </w:r>
      <w:proofErr w:type="gramStart"/>
      <w:r w:rsidRPr="008F4B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F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принятых на заседаниях экспертной рабочей группы решений;</w:t>
      </w:r>
    </w:p>
    <w:p w:rsidR="008F4BE4" w:rsidRPr="008F4BE4" w:rsidRDefault="008F4BE4" w:rsidP="008F4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E4">
        <w:rPr>
          <w:rFonts w:ascii="Times New Roman" w:eastAsia="Times New Roman" w:hAnsi="Times New Roman" w:cs="Times New Roman"/>
          <w:sz w:val="24"/>
          <w:szCs w:val="24"/>
          <w:lang w:eastAsia="ru-RU"/>
        </w:rPr>
        <w:t>7) взаимодействует со средствами массовой информации по вопросам, относящимся к компетенции экспертной рабочей группы;</w:t>
      </w:r>
    </w:p>
    <w:p w:rsidR="008F4BE4" w:rsidRPr="008F4BE4" w:rsidRDefault="008F4BE4" w:rsidP="008F4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E4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подписывает документы от имени экспертной рабочей группы, в том числе повестки и протоколы заседаний, экспертные заключения и решения экспертной рабочей группы.</w:t>
      </w:r>
    </w:p>
    <w:p w:rsidR="008F4BE4" w:rsidRPr="008F4BE4" w:rsidRDefault="008F4BE4" w:rsidP="008F4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E4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период временного отсутствия председателя экспертной рабочей группы по его поручению обязанности председателя экспертной рабочей группы исполняет назначенный им член экспертной рабочей группы.</w:t>
      </w:r>
    </w:p>
    <w:p w:rsidR="008F4BE4" w:rsidRPr="008F4BE4" w:rsidRDefault="008F4BE4" w:rsidP="008F4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E4">
        <w:rPr>
          <w:rFonts w:ascii="Times New Roman" w:eastAsia="Times New Roman" w:hAnsi="Times New Roman" w:cs="Times New Roman"/>
          <w:sz w:val="24"/>
          <w:szCs w:val="24"/>
          <w:lang w:eastAsia="ru-RU"/>
        </w:rPr>
        <w:t>13. Члены экспертной рабочей группы:</w:t>
      </w:r>
    </w:p>
    <w:p w:rsidR="008F4BE4" w:rsidRPr="008F4BE4" w:rsidRDefault="008F4BE4" w:rsidP="008F4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E4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участвуют в обсуждении рассматриваемых вопросов на заседании экспертной рабочей группы и голосовании;</w:t>
      </w:r>
    </w:p>
    <w:p w:rsidR="008F4BE4" w:rsidRPr="008F4BE4" w:rsidRDefault="008F4BE4" w:rsidP="008F4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E4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выполняют поручения председателя экспертной рабочей группы;</w:t>
      </w:r>
    </w:p>
    <w:p w:rsidR="008F4BE4" w:rsidRPr="008F4BE4" w:rsidRDefault="008F4BE4" w:rsidP="008F4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E4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своевременно выполняют все поручения председателя экспертной рабочей группы;</w:t>
      </w:r>
    </w:p>
    <w:p w:rsidR="008F4BE4" w:rsidRPr="008F4BE4" w:rsidRDefault="008F4BE4" w:rsidP="008F4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E4">
        <w:rPr>
          <w:rFonts w:ascii="Times New Roman" w:eastAsia="Times New Roman" w:hAnsi="Times New Roman" w:cs="Times New Roman"/>
          <w:sz w:val="24"/>
          <w:szCs w:val="24"/>
          <w:lang w:eastAsia="ru-RU"/>
        </w:rPr>
        <w:t>4) готовят материалы для заседания, рейдов экспертной рабочей группы;</w:t>
      </w:r>
    </w:p>
    <w:p w:rsidR="008F4BE4" w:rsidRPr="008F4BE4" w:rsidRDefault="008F4BE4" w:rsidP="008F4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E4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организуют мероприятия по выполнению решений экспертной рабочей группы;</w:t>
      </w:r>
    </w:p>
    <w:p w:rsidR="008F4BE4" w:rsidRPr="008F4BE4" w:rsidRDefault="008F4BE4" w:rsidP="008F4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E4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вносят предложения по работе экспертной рабочей группы, проектам повесток заседаний экспертной рабочей группы, по порядку рассмотрения и существу обсуждаемых вопросов.</w:t>
      </w:r>
    </w:p>
    <w:p w:rsidR="008F4BE4" w:rsidRPr="008F4BE4" w:rsidRDefault="008F4BE4" w:rsidP="008F4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E4">
        <w:rPr>
          <w:rFonts w:ascii="Times New Roman" w:eastAsia="Times New Roman" w:hAnsi="Times New Roman" w:cs="Times New Roman"/>
          <w:sz w:val="24"/>
          <w:szCs w:val="24"/>
          <w:lang w:eastAsia="ru-RU"/>
        </w:rPr>
        <w:t>14. Члены экспертной рабочей группы обладают равными правами при обсуждении вопросов и голосовании, обязаны лично участвовать в заседаниях экспертной рабочей группы и не вправе делегировать свои полномочия другим лицам.</w:t>
      </w:r>
    </w:p>
    <w:p w:rsidR="008F4BE4" w:rsidRPr="008F4BE4" w:rsidRDefault="008F4BE4" w:rsidP="008F4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объективной причины невозможности присутствовать на заседании экспертной рабочей группы, члены экспертной рабочей группы должны поставить в известность председателя экспертной рабочей группы  не </w:t>
      </w:r>
      <w:proofErr w:type="gramStart"/>
      <w:r w:rsidRPr="008F4B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8F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2 (два) дня до даты проведения заседания экспертной рабочей группы.</w:t>
      </w:r>
    </w:p>
    <w:p w:rsidR="008F4BE4" w:rsidRPr="008F4BE4" w:rsidRDefault="008F4BE4" w:rsidP="008F4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член экспертной рабочей группы вправе изложить свое мнение по рассматриваемым вопросам в письменной форме, которое доводится до участников заседания экспертной рабочей группы и отражается в протоколе.</w:t>
      </w:r>
    </w:p>
    <w:p w:rsidR="008F4BE4" w:rsidRPr="008F4BE4" w:rsidRDefault="008F4BE4" w:rsidP="008F4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E4">
        <w:rPr>
          <w:rFonts w:ascii="Times New Roman" w:eastAsia="Times New Roman" w:hAnsi="Times New Roman" w:cs="Times New Roman"/>
          <w:sz w:val="24"/>
          <w:szCs w:val="24"/>
          <w:lang w:eastAsia="ru-RU"/>
        </w:rPr>
        <w:t>5. Члены экспертной рабочей группы принимают участие в работе экспертной рабочей группы на общественных началах.</w:t>
      </w:r>
    </w:p>
    <w:p w:rsidR="008F4BE4" w:rsidRPr="008F4BE4" w:rsidRDefault="008F4BE4" w:rsidP="008F4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E4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Секретарь экспертной рабочей группы</w:t>
      </w:r>
      <w:proofErr w:type="gramStart"/>
      <w:r w:rsidRPr="008F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8F4BE4" w:rsidRPr="008F4BE4" w:rsidRDefault="008F4BE4" w:rsidP="008F4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E4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выполняет поручения председателя экспертной рабочей группы;</w:t>
      </w:r>
    </w:p>
    <w:p w:rsidR="008F4BE4" w:rsidRPr="008F4BE4" w:rsidRDefault="008F4BE4" w:rsidP="008F4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E4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составляет повестки заседаний экспертной рабочей группы;</w:t>
      </w:r>
    </w:p>
    <w:p w:rsidR="008F4BE4" w:rsidRPr="008F4BE4" w:rsidRDefault="008F4BE4" w:rsidP="008F4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организует подготовку материалов к заседаниям;</w:t>
      </w:r>
    </w:p>
    <w:p w:rsidR="008F4BE4" w:rsidRPr="008F4BE4" w:rsidRDefault="008F4BE4" w:rsidP="008F4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E4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организует подготовку заседаний, в том числе оповещает членов экспертной рабочей группы и приглашенных лиц о времени, дате и месте проведения заседаний, рейдов экспертной рабочей группы в срок не позднее, чем за 2 (дня) до даты проведения, других мероприятий, рассматриваемых на них вопросах;</w:t>
      </w:r>
    </w:p>
    <w:p w:rsidR="008F4BE4" w:rsidRPr="008F4BE4" w:rsidRDefault="008F4BE4" w:rsidP="008F4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E4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оформляет протоколы заседаний экспертной рабочей группы, готовит заключения по вопросам, относящимся к компетенции экспертной рабочей группы, и иную документацию, необходимую для принятия решений;</w:t>
      </w:r>
    </w:p>
    <w:p w:rsidR="008F4BE4" w:rsidRPr="008F4BE4" w:rsidRDefault="008F4BE4" w:rsidP="008F4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E4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обеспечивает ознакомление членов экспертной рабочей группы с материалами к заседаниям;</w:t>
      </w:r>
    </w:p>
    <w:p w:rsidR="008F4BE4" w:rsidRPr="008F4BE4" w:rsidRDefault="008F4BE4" w:rsidP="008F4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E4">
        <w:rPr>
          <w:rFonts w:ascii="Times New Roman" w:eastAsia="Times New Roman" w:hAnsi="Times New Roman" w:cs="Times New Roman"/>
          <w:sz w:val="24"/>
          <w:szCs w:val="24"/>
          <w:lang w:eastAsia="ru-RU"/>
        </w:rPr>
        <w:t>7) в период между заседаниями по указанию председателя экспертной рабочей группы передает отдельные поручения председателя экспертной рабочей группы членам экспертной рабочей группы;</w:t>
      </w:r>
    </w:p>
    <w:p w:rsidR="008F4BE4" w:rsidRPr="008F4BE4" w:rsidRDefault="008F4BE4" w:rsidP="008F4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обеспечивает своевременное размещение информации по результатам работы экспертной рабочей группы в официальном печатном средстве массовой информации </w:t>
      </w:r>
      <w:r w:rsidR="001F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Салбинского  сельсовета  </w:t>
      </w:r>
      <w:r w:rsidRPr="008F4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официальном сайте администрации </w:t>
      </w:r>
      <w:r w:rsidR="001F3D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Салбинского  сельсовета.</w:t>
      </w:r>
      <w:r w:rsidRPr="008F4B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4BE4" w:rsidRPr="008F4BE4" w:rsidRDefault="008F4BE4" w:rsidP="008F4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E4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 случае отсутствия на заседании экспертной рабочей группы секретаря его функции полностью или частично возлагаются председателем экспертной рабочей группы на одного из членов экспертной рабочей группы.</w:t>
      </w:r>
    </w:p>
    <w:sectPr w:rsidR="008F4BE4" w:rsidRPr="008F4BE4" w:rsidSect="00892AF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BE4"/>
    <w:rsid w:val="001F3D8E"/>
    <w:rsid w:val="002336AC"/>
    <w:rsid w:val="00342E9B"/>
    <w:rsid w:val="0059471A"/>
    <w:rsid w:val="00654445"/>
    <w:rsid w:val="00745A97"/>
    <w:rsid w:val="00892AF1"/>
    <w:rsid w:val="008F4BE4"/>
    <w:rsid w:val="009829F6"/>
    <w:rsid w:val="00C961E1"/>
    <w:rsid w:val="00EA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A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5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A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5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7284D-0FAF-4A8C-B0C2-A7881EF2E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2014-12-03T08:18:00Z</cp:lastPrinted>
  <dcterms:created xsi:type="dcterms:W3CDTF">2014-11-21T03:05:00Z</dcterms:created>
  <dcterms:modified xsi:type="dcterms:W3CDTF">2014-12-03T08:19:00Z</dcterms:modified>
</cp:coreProperties>
</file>