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  РАЙОН</w:t>
      </w: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40A3B">
        <w:rPr>
          <w:b/>
          <w:sz w:val="28"/>
          <w:szCs w:val="28"/>
        </w:rPr>
        <w:t>САЛБИНСКОГО</w:t>
      </w:r>
      <w:r>
        <w:rPr>
          <w:b/>
          <w:sz w:val="28"/>
          <w:szCs w:val="28"/>
        </w:rPr>
        <w:t xml:space="preserve">   СЕЛЬСОВЕТА</w:t>
      </w:r>
    </w:p>
    <w:p w:rsidR="00BE3FD7" w:rsidRDefault="00BE3FD7" w:rsidP="00BE3FD7">
      <w:pPr>
        <w:jc w:val="center"/>
        <w:rPr>
          <w:b/>
          <w:sz w:val="28"/>
          <w:szCs w:val="28"/>
        </w:rPr>
      </w:pPr>
    </w:p>
    <w:p w:rsidR="00BE3FD7" w:rsidRDefault="00BE3FD7" w:rsidP="00BE3FD7">
      <w:pPr>
        <w:jc w:val="center"/>
        <w:rPr>
          <w:b/>
          <w:sz w:val="28"/>
          <w:szCs w:val="28"/>
        </w:rPr>
      </w:pPr>
    </w:p>
    <w:p w:rsidR="00BE3FD7" w:rsidRDefault="00BE3FD7" w:rsidP="00BE3FD7">
      <w:pPr>
        <w:rPr>
          <w:b/>
          <w:sz w:val="28"/>
          <w:szCs w:val="28"/>
        </w:rPr>
      </w:pP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3FD7" w:rsidRDefault="00BE3FD7" w:rsidP="00BE3FD7">
      <w:pPr>
        <w:jc w:val="center"/>
        <w:rPr>
          <w:sz w:val="28"/>
          <w:szCs w:val="28"/>
        </w:rPr>
      </w:pPr>
    </w:p>
    <w:p w:rsidR="00BE3FD7" w:rsidRDefault="00540A3B" w:rsidP="00BE3FD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Салба</w:t>
      </w:r>
    </w:p>
    <w:p w:rsidR="00BE3FD7" w:rsidRDefault="00540A3B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BE3FD7">
        <w:rPr>
          <w:sz w:val="28"/>
          <w:szCs w:val="28"/>
        </w:rPr>
        <w:t xml:space="preserve">.12 .2013г.                                                       </w:t>
      </w:r>
      <w:r w:rsidR="00561C61">
        <w:rPr>
          <w:sz w:val="28"/>
          <w:szCs w:val="28"/>
        </w:rPr>
        <w:t xml:space="preserve">                              </w:t>
      </w:r>
      <w:r w:rsidR="00BE3FD7">
        <w:rPr>
          <w:sz w:val="28"/>
          <w:szCs w:val="28"/>
        </w:rPr>
        <w:t xml:space="preserve">  № </w:t>
      </w:r>
      <w:r>
        <w:rPr>
          <w:sz w:val="28"/>
          <w:szCs w:val="28"/>
        </w:rPr>
        <w:t>47</w:t>
      </w:r>
      <w:r w:rsidR="00561C61">
        <w:rPr>
          <w:sz w:val="28"/>
          <w:szCs w:val="28"/>
        </w:rPr>
        <w:t>-п</w:t>
      </w:r>
    </w:p>
    <w:p w:rsidR="00BE3FD7" w:rsidRDefault="00BE3FD7" w:rsidP="00BE3FD7"/>
    <w:p w:rsidR="00BE3FD7" w:rsidRDefault="00BE3FD7" w:rsidP="00BE3FD7">
      <w:r>
        <w:t xml:space="preserve">   Об утверждении административного</w:t>
      </w:r>
    </w:p>
    <w:p w:rsidR="00BE3FD7" w:rsidRDefault="00BE3FD7" w:rsidP="00BE3FD7">
      <w:r>
        <w:t xml:space="preserve"> регламента предоставления муниципальной</w:t>
      </w:r>
    </w:p>
    <w:p w:rsidR="00BE3FD7" w:rsidRDefault="00BE3FD7" w:rsidP="00BE3FD7">
      <w:r>
        <w:t xml:space="preserve"> услуги «Прием заявлений и выдача документов</w:t>
      </w:r>
    </w:p>
    <w:p w:rsidR="00BE3FD7" w:rsidRDefault="00BE3FD7" w:rsidP="00BE3FD7">
      <w:r>
        <w:t xml:space="preserve"> о согласовании переустройства и </w:t>
      </w:r>
      <w:proofErr w:type="gramStart"/>
      <w:r>
        <w:t xml:space="preserve">( </w:t>
      </w:r>
      <w:proofErr w:type="gramEnd"/>
      <w:r>
        <w:t>или)</w:t>
      </w:r>
    </w:p>
    <w:p w:rsidR="00BE3FD7" w:rsidRDefault="00BE3FD7" w:rsidP="00BE3FD7">
      <w:r>
        <w:t xml:space="preserve"> перепланировки жилого помещения».</w:t>
      </w:r>
    </w:p>
    <w:p w:rsidR="00BE3FD7" w:rsidRDefault="00BE3FD7" w:rsidP="00BE3FD7"/>
    <w:p w:rsidR="00BE3FD7" w:rsidRDefault="00BE3FD7" w:rsidP="00BE3FD7"/>
    <w:p w:rsidR="00BE3FD7" w:rsidRDefault="00BE3FD7" w:rsidP="00BE3FD7"/>
    <w:p w:rsidR="00BE3FD7" w:rsidRDefault="00F5135E" w:rsidP="00F5135E">
      <w:pPr>
        <w:jc w:val="both"/>
      </w:pPr>
      <w:r>
        <w:t xml:space="preserve">  </w:t>
      </w:r>
      <w:r w:rsidR="00BE3FD7">
        <w:t xml:space="preserve">В соответствии с постановлением Правительства Российской Федерации  № 679 от 11.11.2005г. «О порядке разработки административных регламентов исполнения государственных функций (предоставления государственных услуг)», постановления Правительства Красноярского края № 475 от 13.09.2010г.,  руководствуясь статьей 17 Устава </w:t>
      </w:r>
      <w:r w:rsidR="00540A3B">
        <w:t>Салбинского</w:t>
      </w:r>
      <w:r w:rsidR="00BE3FD7">
        <w:t xml:space="preserve"> сельсовета, ПОСТАНОВЛЯЮ:</w:t>
      </w:r>
    </w:p>
    <w:p w:rsidR="00BE3FD7" w:rsidRDefault="00BE3FD7" w:rsidP="00F5135E">
      <w:pPr>
        <w:jc w:val="both"/>
      </w:pPr>
    </w:p>
    <w:p w:rsidR="00BE3FD7" w:rsidRDefault="00BE3FD7" w:rsidP="00F5135E">
      <w:pPr>
        <w:jc w:val="both"/>
      </w:pPr>
      <w:r>
        <w:t xml:space="preserve">     1. Утвердить административный регламент предоставления муниципальной услуги </w:t>
      </w:r>
    </w:p>
    <w:p w:rsidR="00BE3FD7" w:rsidRDefault="00BE3FD7" w:rsidP="00F5135E">
      <w:pPr>
        <w:jc w:val="both"/>
      </w:pPr>
      <w:r>
        <w:t>« Прием заявлений  и выдача документов о согласовании переустройства и (или) перепланировки жилого помещения» согласно приложению.</w:t>
      </w:r>
    </w:p>
    <w:p w:rsidR="00BE3FD7" w:rsidRDefault="00BE3FD7" w:rsidP="00F5135E">
      <w:pPr>
        <w:jc w:val="both"/>
      </w:pPr>
    </w:p>
    <w:p w:rsidR="00BE3FD7" w:rsidRDefault="00BE3FD7" w:rsidP="00F5135E">
      <w:pPr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F5135E">
        <w:t>оставляю за собой.</w:t>
      </w:r>
    </w:p>
    <w:p w:rsidR="00F5135E" w:rsidRDefault="00BE3FD7" w:rsidP="00BE3FD7">
      <w:r>
        <w:t xml:space="preserve">   </w:t>
      </w:r>
    </w:p>
    <w:p w:rsidR="00BE3FD7" w:rsidRDefault="00F5135E" w:rsidP="00BE3FD7">
      <w:r>
        <w:t xml:space="preserve">    </w:t>
      </w:r>
      <w:r w:rsidR="00BE3FD7">
        <w:t xml:space="preserve"> 3. Постановление вступает в силу с момента официального обнародования</w:t>
      </w:r>
      <w:r>
        <w:t xml:space="preserve"> и размещения на сайте сельсовета</w:t>
      </w:r>
      <w:r w:rsidR="00BE3FD7">
        <w:t>.</w:t>
      </w:r>
    </w:p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F5135E" w:rsidRDefault="00BE3FD7" w:rsidP="00BE3FD7">
      <w:r>
        <w:t xml:space="preserve">Глава администрации  </w:t>
      </w:r>
    </w:p>
    <w:p w:rsidR="00BE3FD7" w:rsidRDefault="00540A3B" w:rsidP="00BE3FD7">
      <w:r>
        <w:t>Салбинского</w:t>
      </w:r>
      <w:r w:rsidR="00F5135E">
        <w:t xml:space="preserve"> сельсовета                                                                   </w:t>
      </w:r>
      <w:r>
        <w:t>В. В. Ращупкин</w:t>
      </w:r>
      <w:r w:rsidR="00BE3FD7">
        <w:t xml:space="preserve">                                                  </w:t>
      </w:r>
      <w:r w:rsidR="00F5135E">
        <w:t xml:space="preserve"> </w:t>
      </w:r>
    </w:p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BE3FD7" w:rsidRDefault="00BE3FD7" w:rsidP="00BE3FD7"/>
    <w:p w:rsidR="002A1FBA" w:rsidRDefault="002A1FBA" w:rsidP="00BE3FD7"/>
    <w:p w:rsidR="00BE3FD7" w:rsidRDefault="00BE3FD7" w:rsidP="00BE3FD7"/>
    <w:p w:rsidR="007A3218" w:rsidRDefault="007A3218" w:rsidP="00BE3FD7"/>
    <w:p w:rsidR="007A3218" w:rsidRDefault="007A3218" w:rsidP="00BE3FD7"/>
    <w:p w:rsidR="007A3218" w:rsidRDefault="007A3218" w:rsidP="00BE3FD7"/>
    <w:p w:rsidR="00BE3FD7" w:rsidRDefault="00BE3FD7" w:rsidP="00BE3FD7"/>
    <w:p w:rsidR="00BE3FD7" w:rsidRDefault="00BE3FD7" w:rsidP="00BE3FD7">
      <w:r>
        <w:lastRenderedPageBreak/>
        <w:t xml:space="preserve">                                                                                 Приложение к постановлению </w:t>
      </w:r>
    </w:p>
    <w:p w:rsidR="00BE3FD7" w:rsidRDefault="00BE3FD7" w:rsidP="00BE3FD7">
      <w:r>
        <w:t xml:space="preserve">                                                                                 №</w:t>
      </w:r>
      <w:r w:rsidR="00540A3B">
        <w:t xml:space="preserve"> 47</w:t>
      </w:r>
      <w:r w:rsidR="00561C61">
        <w:t>-п</w:t>
      </w:r>
      <w:r>
        <w:t xml:space="preserve"> </w:t>
      </w:r>
      <w:r w:rsidR="00F5135E">
        <w:t xml:space="preserve"> </w:t>
      </w:r>
      <w:r>
        <w:t xml:space="preserve">от </w:t>
      </w:r>
      <w:r w:rsidR="00540A3B">
        <w:t>03</w:t>
      </w:r>
      <w:r>
        <w:t>.</w:t>
      </w:r>
      <w:r w:rsidR="00561C61">
        <w:t>12</w:t>
      </w:r>
      <w:r>
        <w:t>.201</w:t>
      </w:r>
      <w:r w:rsidR="00561C61">
        <w:t>3</w:t>
      </w:r>
      <w:r>
        <w:t>г. администрации</w:t>
      </w:r>
    </w:p>
    <w:p w:rsidR="00BE3FD7" w:rsidRPr="00FB2A16" w:rsidRDefault="00BE3FD7" w:rsidP="00BE3FD7">
      <w:r>
        <w:t xml:space="preserve">                                                                                 </w:t>
      </w:r>
      <w:r w:rsidR="00540A3B">
        <w:t>Салбинского</w:t>
      </w:r>
      <w:r>
        <w:t xml:space="preserve"> сельсовета</w:t>
      </w:r>
    </w:p>
    <w:p w:rsidR="00BE3FD7" w:rsidRDefault="00BE3FD7" w:rsidP="00BE3FD7"/>
    <w:p w:rsidR="00BE3FD7" w:rsidRPr="00102200" w:rsidRDefault="00BE3FD7" w:rsidP="00BE3FD7"/>
    <w:p w:rsidR="00BE3FD7" w:rsidRPr="00102200" w:rsidRDefault="00BE3FD7" w:rsidP="00BE3FD7"/>
    <w:p w:rsidR="00BE3FD7" w:rsidRPr="00102200" w:rsidRDefault="00BE3FD7" w:rsidP="00BE3FD7"/>
    <w:p w:rsidR="00BE3FD7" w:rsidRDefault="00BE3FD7" w:rsidP="00BE3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3FD7" w:rsidRDefault="00540A3B" w:rsidP="00BE3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Салбинского</w:t>
      </w:r>
      <w:r w:rsidR="00BE3F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E3FD7" w:rsidRDefault="00BE3FD7" w:rsidP="00BE3F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 по приему заявлений и выдаче документов о согласовании переустройства и (или) перепланировки жилого помещения</w:t>
      </w:r>
      <w:r>
        <w:rPr>
          <w:b/>
          <w:bCs/>
          <w:sz w:val="28"/>
          <w:szCs w:val="28"/>
        </w:rPr>
        <w:t xml:space="preserve"> </w:t>
      </w:r>
    </w:p>
    <w:p w:rsidR="00BE3FD7" w:rsidRDefault="00BE3FD7" w:rsidP="00BE3FD7">
      <w:pPr>
        <w:jc w:val="center"/>
        <w:rPr>
          <w:b/>
          <w:color w:val="000000"/>
          <w:sz w:val="28"/>
          <w:szCs w:val="28"/>
        </w:rPr>
      </w:pPr>
    </w:p>
    <w:p w:rsidR="00BE3FD7" w:rsidRDefault="00BE3FD7" w:rsidP="00BE3FD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по </w:t>
      </w:r>
      <w:r>
        <w:rPr>
          <w:sz w:val="28"/>
          <w:szCs w:val="28"/>
        </w:rPr>
        <w:t>приему заявления и выдаче документов о согласовании переустройства и (или) перепланировки жилого помещения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</w:t>
      </w:r>
      <w:r>
        <w:rPr>
          <w:sz w:val="28"/>
          <w:szCs w:val="28"/>
        </w:rPr>
        <w:t>принятию документов, а также по приему заявления и выдаче документов о согласовании переустройства и (или) перепланировки жилого помещения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муниципальная услуга), определяет последовательность</w:t>
      </w:r>
      <w:proofErr w:type="gramEnd"/>
      <w:r>
        <w:rPr>
          <w:color w:val="000000"/>
          <w:sz w:val="28"/>
          <w:szCs w:val="28"/>
        </w:rPr>
        <w:t xml:space="preserve">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BE3FD7" w:rsidRDefault="00BE3FD7" w:rsidP="00BE3FD7">
      <w:pPr>
        <w:ind w:firstLine="708"/>
        <w:jc w:val="both"/>
        <w:rPr>
          <w:rFonts w:ascii="Calibri" w:hAnsi="Calibri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</w:p>
    <w:p w:rsidR="00BE3FD7" w:rsidRDefault="00BE3FD7" w:rsidP="00BE3F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BE3FD7" w:rsidRDefault="00BE3FD7" w:rsidP="00BE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Градостроительным кодексом Российской Федерации (первоначальный текст документа опубликован в изданиях 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BE3FD7" w:rsidRDefault="00BE3FD7" w:rsidP="00BE3F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BE3FD7" w:rsidRDefault="00BE3FD7" w:rsidP="00BE3F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и т.д.).</w:t>
      </w:r>
      <w:proofErr w:type="gramEnd"/>
    </w:p>
    <w:p w:rsidR="00BE3FD7" w:rsidRDefault="00BE3FD7" w:rsidP="00BE3FD7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1.3. </w:t>
      </w:r>
      <w:r>
        <w:rPr>
          <w:rFonts w:eastAsia="Times New Roman CYR"/>
          <w:sz w:val="28"/>
          <w:szCs w:val="28"/>
        </w:rPr>
        <w:t xml:space="preserve">Муниципальная услуга предоставляется администрацией </w:t>
      </w:r>
      <w:r w:rsidR="00540A3B">
        <w:rPr>
          <w:rFonts w:eastAsia="Times New Roman CYR"/>
          <w:sz w:val="28"/>
          <w:szCs w:val="28"/>
        </w:rPr>
        <w:t xml:space="preserve">Салбинского </w:t>
      </w:r>
      <w:r>
        <w:rPr>
          <w:rFonts w:eastAsia="Times New Roman CYR"/>
          <w:sz w:val="28"/>
          <w:szCs w:val="28"/>
        </w:rPr>
        <w:t xml:space="preserve"> сельсовета </w:t>
      </w:r>
      <w:r>
        <w:rPr>
          <w:rFonts w:eastAsia="Times New Roman CYR"/>
          <w:bCs/>
          <w:sz w:val="28"/>
          <w:szCs w:val="28"/>
        </w:rPr>
        <w:t>Ермаковского района Красноярского края</w:t>
      </w:r>
      <w:r>
        <w:rPr>
          <w:rFonts w:eastAsia="Times New Roman CYR"/>
          <w:sz w:val="28"/>
          <w:szCs w:val="28"/>
        </w:rPr>
        <w:t xml:space="preserve"> (далее – Администрация) и осуществляется через специалиста Администрации (далее – Специалист).</w:t>
      </w:r>
    </w:p>
    <w:p w:rsidR="00BE3FD7" w:rsidRDefault="00BE3FD7" w:rsidP="00BE3F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подписываются Главой Администрации или на основании его поручения - заместителем Главы Администрации.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настоящем Административном регламенте используются следующие понятия: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>
        <w:rPr>
          <w:bCs/>
          <w:iCs/>
          <w:color w:val="000000"/>
          <w:sz w:val="28"/>
          <w:szCs w:val="28"/>
        </w:rPr>
        <w:t>ереоборудование помещений</w:t>
      </w:r>
      <w:r>
        <w:rPr>
          <w:color w:val="000000"/>
          <w:sz w:val="28"/>
          <w:szCs w:val="28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–   замену (частичную или полную) ненесущих перегородок;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–  пробитие проемов;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BE3FD7" w:rsidRDefault="00BE3FD7" w:rsidP="00BE3FD7">
      <w:pPr>
        <w:tabs>
          <w:tab w:val="left" w:pos="0"/>
        </w:tabs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– перепланировку чердачного помещения для функционального использования без изменения технических показателей объекта, конструктивных элементов кровли и перекрытия над верхним этажом (устройство мансард оформляется в порядке, установленном для реконструкции объектов);</w:t>
      </w:r>
      <w:r>
        <w:rPr>
          <w:bCs/>
          <w:iCs/>
          <w:color w:val="000000"/>
          <w:sz w:val="28"/>
          <w:szCs w:val="28"/>
        </w:rPr>
        <w:t xml:space="preserve">  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- перепланировка помещения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проведение строительных работ в отдельных помещениях здания при сохранении функционального назначения объекта перепланировки, предусматривающих один из следующих видов работ (или их комплекс): 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– замену (частичную или полную) ненесущих перегородок;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– пробитие проемов в ненесущих перегородках;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bookmarkStart w:id="0" w:name="_Toc521393348"/>
      <w:bookmarkStart w:id="1" w:name="_Toc527114242"/>
      <w:bookmarkStart w:id="2" w:name="_Toc527105042"/>
      <w:bookmarkStart w:id="3" w:name="_Toc521393345"/>
      <w:r>
        <w:rPr>
          <w:color w:val="000000"/>
          <w:sz w:val="28"/>
          <w:szCs w:val="28"/>
        </w:rPr>
        <w:t>перепланировку, переоборудование помещений; реконструктивные работы по объекту, строительные работы по использованию, благоустройству территории.</w:t>
      </w:r>
      <w:bookmarkEnd w:id="0"/>
      <w:bookmarkEnd w:id="1"/>
      <w:bookmarkEnd w:id="2"/>
      <w:bookmarkEnd w:id="3"/>
    </w:p>
    <w:p w:rsidR="00BE3FD7" w:rsidRDefault="00BE3FD7" w:rsidP="00BE3F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При предоставлении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структурными подразделениями Администрации Ермаковского района Красноярского края;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муниципальными предприятиями и организациями, осуществляющими эксплуатацию объектов благоустройства, сетей инженерно-технического обеспечения, которые осуществляют выдачу технических условий;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проектно-изыскательскими институтами и организациями.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Требования к порядку предоставления администрацией </w:t>
      </w:r>
    </w:p>
    <w:p w:rsidR="00BE3FD7" w:rsidRDefault="00BE3FD7" w:rsidP="00BE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услуги 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Конечным результатом предоставления муниципальной услуги является: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р</w:t>
      </w:r>
      <w:r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 в выдаче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;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Перечень документов, прилагаемых к заявлению о выдаче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: 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переустройстве и (или) перепланировке жилого помещения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Административному регламенту);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правоустанавливающие документы на переустраиваемое и (или) </w:t>
      </w:r>
      <w:proofErr w:type="gramStart"/>
      <w:r>
        <w:rPr>
          <w:sz w:val="28"/>
          <w:szCs w:val="28"/>
        </w:rPr>
        <w:t>пере</w:t>
      </w:r>
      <w:proofErr w:type="gramEnd"/>
      <w:r w:rsidR="00561C6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планируемое жилое помещение (подлинники или засвидетельствованные в нотариальном порядке копии);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подготовленный и оформленный в установленном порядке проект переустройства и (или) перепланировки переустраиваемого и (или) пере</w:t>
      </w:r>
      <w:r w:rsidR="00561C6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планируемого жилого помещения;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технический паспорт переустраиваемого и (или) </w:t>
      </w:r>
      <w:proofErr w:type="gramStart"/>
      <w:r>
        <w:rPr>
          <w:sz w:val="28"/>
          <w:szCs w:val="28"/>
        </w:rPr>
        <w:t>пере</w:t>
      </w:r>
      <w:proofErr w:type="gramEnd"/>
      <w:r w:rsidR="00561C6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планируемого жилого помещения;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</w:t>
      </w:r>
      <w:r w:rsidR="00561C6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</w:t>
      </w:r>
      <w:r w:rsidR="00561C6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планируемого жилого помещения по договору социального найма);</w:t>
      </w:r>
      <w:proofErr w:type="gramEnd"/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Порядок информирования о муниципальной услуге: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2.3.1. Информацию о порядке предоставления муниципальной услуги можно получить </w:t>
      </w:r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непосредственно от </w:t>
      </w:r>
      <w:r w:rsidR="00561C61">
        <w:rPr>
          <w:sz w:val="28"/>
          <w:szCs w:val="28"/>
        </w:rPr>
        <w:t xml:space="preserve"> </w:t>
      </w:r>
      <w:r w:rsidR="00561C61" w:rsidRPr="00561C61">
        <w:rPr>
          <w:b/>
          <w:sz w:val="28"/>
          <w:szCs w:val="28"/>
        </w:rPr>
        <w:t>с</w:t>
      </w:r>
      <w:r w:rsidRPr="00561C61">
        <w:rPr>
          <w:b/>
          <w:sz w:val="28"/>
          <w:szCs w:val="28"/>
        </w:rPr>
        <w:t>пециалиста</w:t>
      </w:r>
      <w:r>
        <w:rPr>
          <w:sz w:val="28"/>
          <w:szCs w:val="28"/>
        </w:rPr>
        <w:t>;</w:t>
      </w:r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связи: телефон 8 (39138) 3</w:t>
      </w:r>
      <w:r w:rsidR="00540A3B">
        <w:rPr>
          <w:sz w:val="28"/>
          <w:szCs w:val="28"/>
        </w:rPr>
        <w:t>4-4-19</w:t>
      </w:r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сети Интернет на официальном сайте администрации Ермаковского района;</w:t>
      </w:r>
    </w:p>
    <w:p w:rsidR="00561C61" w:rsidRPr="00561C61" w:rsidRDefault="00561C61" w:rsidP="00BE3F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  на </w:t>
      </w:r>
      <w:r w:rsidR="00540A3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: </w:t>
      </w:r>
      <w:r w:rsidRPr="00561C61">
        <w:rPr>
          <w:sz w:val="28"/>
          <w:szCs w:val="28"/>
        </w:rPr>
        <w:t xml:space="preserve"> </w:t>
      </w:r>
      <w:proofErr w:type="spellStart"/>
      <w:r w:rsidR="00540A3B">
        <w:rPr>
          <w:sz w:val="28"/>
          <w:szCs w:val="28"/>
          <w:lang w:val="en-US"/>
        </w:rPr>
        <w:t>salba</w:t>
      </w:r>
      <w:proofErr w:type="spellEnd"/>
      <w:r w:rsidR="00540A3B" w:rsidRPr="009048EC">
        <w:rPr>
          <w:sz w:val="28"/>
          <w:szCs w:val="28"/>
        </w:rPr>
        <w:t>.</w:t>
      </w:r>
      <w:proofErr w:type="spellStart"/>
      <w:r w:rsidR="00540A3B">
        <w:rPr>
          <w:sz w:val="28"/>
          <w:szCs w:val="28"/>
          <w:lang w:val="en-US"/>
        </w:rPr>
        <w:t>bdu</w:t>
      </w:r>
      <w:proofErr w:type="spellEnd"/>
      <w:r w:rsidR="00540A3B" w:rsidRPr="007F4969">
        <w:rPr>
          <w:sz w:val="28"/>
          <w:szCs w:val="28"/>
        </w:rPr>
        <w:t>.</w:t>
      </w:r>
      <w:proofErr w:type="spellStart"/>
      <w:r w:rsidR="00540A3B">
        <w:rPr>
          <w:sz w:val="28"/>
          <w:szCs w:val="28"/>
          <w:lang w:val="en-US"/>
        </w:rPr>
        <w:t>su</w:t>
      </w:r>
      <w:proofErr w:type="spellEnd"/>
    </w:p>
    <w:p w:rsidR="00BE3FD7" w:rsidRDefault="00BE3FD7" w:rsidP="00BE3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здании, в котором располагается Администрация</w:t>
      </w:r>
      <w:r>
        <w:rPr>
          <w:bCs/>
          <w:sz w:val="28"/>
          <w:szCs w:val="28"/>
        </w:rPr>
        <w:t>, по адресу:</w:t>
      </w:r>
      <w:r>
        <w:rPr>
          <w:sz w:val="28"/>
          <w:szCs w:val="28"/>
        </w:rPr>
        <w:t xml:space="preserve"> 6628</w:t>
      </w:r>
      <w:r w:rsidR="00561C61" w:rsidRPr="00561C61">
        <w:rPr>
          <w:sz w:val="28"/>
          <w:szCs w:val="28"/>
        </w:rPr>
        <w:t>3</w:t>
      </w:r>
      <w:r w:rsidR="00540A3B">
        <w:rPr>
          <w:sz w:val="28"/>
          <w:szCs w:val="28"/>
        </w:rPr>
        <w:t>1</w:t>
      </w:r>
      <w:r>
        <w:rPr>
          <w:sz w:val="28"/>
          <w:szCs w:val="28"/>
        </w:rPr>
        <w:t xml:space="preserve">, Красноярский край, Ермаковский район, </w:t>
      </w:r>
      <w:r w:rsidR="00540A3B">
        <w:rPr>
          <w:sz w:val="28"/>
          <w:szCs w:val="28"/>
        </w:rPr>
        <w:t>с. Салба, ул. Центральная д. 18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Приемные  дни: ежедневно с </w:t>
      </w:r>
      <w:r w:rsidR="00561C61">
        <w:rPr>
          <w:rFonts w:eastAsia="Times New Roman CYR"/>
          <w:sz w:val="28"/>
          <w:szCs w:val="28"/>
        </w:rPr>
        <w:t>8</w:t>
      </w:r>
      <w:r>
        <w:rPr>
          <w:rFonts w:eastAsia="Times New Roman CYR"/>
          <w:sz w:val="28"/>
          <w:szCs w:val="28"/>
        </w:rPr>
        <w:t>-00 до 12-00 и с 1</w:t>
      </w:r>
      <w:r w:rsidR="00561C61">
        <w:rPr>
          <w:rFonts w:eastAsia="Times New Roman CYR"/>
          <w:sz w:val="28"/>
          <w:szCs w:val="28"/>
        </w:rPr>
        <w:t>3</w:t>
      </w:r>
      <w:r>
        <w:rPr>
          <w:rFonts w:eastAsia="Times New Roman CYR"/>
          <w:sz w:val="28"/>
          <w:szCs w:val="28"/>
        </w:rPr>
        <w:t>-00 до 1</w:t>
      </w:r>
      <w:r w:rsidR="00540A3B">
        <w:rPr>
          <w:rFonts w:eastAsia="Times New Roman CYR"/>
          <w:sz w:val="28"/>
          <w:szCs w:val="28"/>
        </w:rPr>
        <w:t>6</w:t>
      </w:r>
      <w:r>
        <w:rPr>
          <w:rFonts w:eastAsia="Times New Roman CYR"/>
          <w:sz w:val="28"/>
          <w:szCs w:val="28"/>
        </w:rPr>
        <w:t xml:space="preserve">-00 часов.                                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Полные сведения о местонахождении и контактных телефонах Администрации представлены в приложении № 1 к настоящему Административному регламенту.</w:t>
      </w:r>
    </w:p>
    <w:p w:rsidR="00BE3FD7" w:rsidRDefault="00BE3FD7" w:rsidP="00BE3F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Получение заявителями консультаций по процедуре </w:t>
      </w:r>
      <w:proofErr w:type="spellStart"/>
      <w:proofErr w:type="gramStart"/>
      <w:r w:rsidRPr="00561C61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>-ления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муниципальной услуги может осуществляться следующими способами: </w:t>
      </w:r>
      <w:r>
        <w:rPr>
          <w:color w:val="000000"/>
          <w:sz w:val="28"/>
          <w:szCs w:val="28"/>
        </w:rPr>
        <w:br/>
        <w:t xml:space="preserve">        - посредством личного обращения;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посредством письменных обращений по почте;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 использованием средств телефонной связи;</w:t>
      </w:r>
      <w:r w:rsidR="004C7265">
        <w:rPr>
          <w:color w:val="000000"/>
          <w:sz w:val="28"/>
          <w:szCs w:val="28"/>
        </w:rPr>
        <w:t xml:space="preserve"> тел.  8 </w:t>
      </w:r>
      <w:proofErr w:type="gramStart"/>
      <w:r w:rsidR="004C7265">
        <w:rPr>
          <w:color w:val="000000"/>
          <w:sz w:val="28"/>
          <w:szCs w:val="28"/>
        </w:rPr>
        <w:t xml:space="preserve">( </w:t>
      </w:r>
      <w:proofErr w:type="gramEnd"/>
      <w:r w:rsidR="004C7265">
        <w:rPr>
          <w:color w:val="000000"/>
          <w:sz w:val="28"/>
          <w:szCs w:val="28"/>
        </w:rPr>
        <w:t>391- 38) 3</w:t>
      </w:r>
      <w:r w:rsidR="00540A3B">
        <w:rPr>
          <w:color w:val="000000"/>
          <w:sz w:val="28"/>
          <w:szCs w:val="28"/>
        </w:rPr>
        <w:t>4-4-19</w:t>
      </w:r>
      <w:r w:rsidR="004C7265">
        <w:rPr>
          <w:color w:val="000000"/>
          <w:sz w:val="28"/>
          <w:szCs w:val="28"/>
        </w:rPr>
        <w:t xml:space="preserve">: 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 использованием электронного информирования.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2.3.3. Информация о процедуре предоставления муниципальной услуги предоставляется бесплатно.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2.3.4. Обязанности должностных лиц при ответе на телефонные звонки, устные и письменные обращения граждан или организаций: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2.3.4.1. При консультировании по телефону </w:t>
      </w:r>
      <w:r>
        <w:rPr>
          <w:bCs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2.3.4.2. 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2.3.4.3.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BE3FD7" w:rsidRDefault="00BE3FD7" w:rsidP="00BE3FD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Информационные материалы, указанные в настоящем административном регламенте опубликовываются на официальном сайте администрации Ермаковского района. </w:t>
      </w:r>
      <w:r>
        <w:rPr>
          <w:sz w:val="28"/>
          <w:szCs w:val="28"/>
        </w:rPr>
        <w:t>Кроме указанных информационных материалов на интернет-сайте размещаются также бланки документов, необходимых для заполнения.</w:t>
      </w:r>
    </w:p>
    <w:p w:rsidR="00BE3FD7" w:rsidRDefault="00BE3FD7" w:rsidP="00BE3F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Условия и сроки предоставления муниципальной услуги, включая все условия и максимально допустимые сроки.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2.5.1. Администрация: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в течение четырнадцати дней со дня получения заявления о выдаче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проводит проверку наличия документов, прилагаемых к заявлению;</w:t>
      </w:r>
    </w:p>
    <w:p w:rsidR="00BE3FD7" w:rsidRDefault="00BE3FD7" w:rsidP="00BE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направляет заявителю у</w:t>
      </w:r>
      <w:r>
        <w:rPr>
          <w:sz w:val="28"/>
          <w:szCs w:val="28"/>
        </w:rPr>
        <w:t>ведомление  о согласовании переустройства и (или) перепланировки жилого помещения. Срок принятия решения о согласовании переустройства и (или) перепланировки жилого помещения не позднее 45 календарных дней со дня принятия документов Администрацией.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через три рабочих дня со дня принятия решения о согласовании переустройства и (или) перепланировки жилого помещения Администрация выдает или направляет его заявителю и одновременно информирует о принятии указанного решения собственников помещений, примыкающих к помещению, в отношении которого принято указанное решение – направляет копию уведомления почтой.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Перечень оснований для отказа в предоставлении муниципальной услуги: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непредставления документов, указанных в пункте 2.2. настоящего административного регламента;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представления документов в ненадлежащий орган;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 прочие условия, предусмотренные действующим законодательством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Администрация осуществляет выдачу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без взимания платы.</w:t>
      </w:r>
    </w:p>
    <w:p w:rsidR="00BE3FD7" w:rsidRDefault="00BE3FD7" w:rsidP="00BE3FD7">
      <w:pPr>
        <w:jc w:val="both"/>
        <w:rPr>
          <w:b/>
          <w:bCs/>
          <w:color w:val="000000"/>
          <w:sz w:val="28"/>
          <w:szCs w:val="28"/>
        </w:rPr>
      </w:pPr>
    </w:p>
    <w:p w:rsidR="00BE3FD7" w:rsidRDefault="00BE3FD7" w:rsidP="00BE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Административные процедуры при предоставлении администрацией муниципальной услуги</w:t>
      </w:r>
    </w:p>
    <w:p w:rsidR="00BE3FD7" w:rsidRDefault="00BE3FD7" w:rsidP="00BE3FD7">
      <w:pPr>
        <w:jc w:val="center"/>
        <w:rPr>
          <w:b/>
          <w:bCs/>
          <w:color w:val="000000"/>
          <w:sz w:val="28"/>
          <w:szCs w:val="28"/>
        </w:rPr>
      </w:pP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Описание последовательности действий при подготовке и выдаче р</w:t>
      </w:r>
      <w:r>
        <w:rPr>
          <w:sz w:val="28"/>
          <w:szCs w:val="28"/>
        </w:rPr>
        <w:t>ешений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: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3.1.1. Юридическим фактом, служащим основанием для начала подготовки и выдачи р</w:t>
      </w:r>
      <w:r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, является подача заявления о выдаче такого решения.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3.1.2. Ответственным за подготовку и выдачу р</w:t>
      </w:r>
      <w:r>
        <w:rPr>
          <w:sz w:val="28"/>
          <w:szCs w:val="28"/>
        </w:rPr>
        <w:t xml:space="preserve">ешений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 xml:space="preserve">является уполномоченный специалист Администрации. 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3.1.3. Специалист, уполномоченный на подготовку проектов р</w:t>
      </w:r>
      <w:r>
        <w:rPr>
          <w:sz w:val="28"/>
          <w:szCs w:val="28"/>
        </w:rPr>
        <w:t>ешений о переводе жилого помещения в нежилое или нежилого помещения в жилое помещение</w:t>
      </w:r>
      <w:r>
        <w:rPr>
          <w:color w:val="000000"/>
          <w:sz w:val="28"/>
          <w:szCs w:val="28"/>
        </w:rPr>
        <w:t>: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осуществляет проверку наличия документов, прилагаемых к заявлениям; 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изготовление документации, необходимой для выдачи р</w:t>
      </w:r>
      <w:r>
        <w:rPr>
          <w:sz w:val="28"/>
          <w:szCs w:val="28"/>
        </w:rPr>
        <w:t>ешений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; 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хранение копий материалов и проектной документации;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сведения о р</w:t>
      </w:r>
      <w:r>
        <w:rPr>
          <w:sz w:val="28"/>
          <w:szCs w:val="28"/>
        </w:rPr>
        <w:t xml:space="preserve">ешении согласования переустройства и (или) перепланировки жилого помещения </w:t>
      </w:r>
      <w:r>
        <w:rPr>
          <w:color w:val="000000"/>
          <w:sz w:val="28"/>
          <w:szCs w:val="28"/>
        </w:rPr>
        <w:t>и о заявителе в журнал выданных р</w:t>
      </w:r>
      <w:r>
        <w:rPr>
          <w:sz w:val="28"/>
          <w:szCs w:val="28"/>
        </w:rPr>
        <w:t>ешений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3.1.4. К заявлению о выдаче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прилагаются документы, указанные в п.2.2. настоящего административного регламента.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3.1.5. Документы, необходимые для получения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представляются в двух экземплярах. После выдачи р</w:t>
      </w:r>
      <w:r>
        <w:rPr>
          <w:sz w:val="28"/>
          <w:szCs w:val="28"/>
        </w:rPr>
        <w:t>ешений о переводе жилого помещения в нежилое или нежилого помещения в жилое помещение</w:t>
      </w:r>
      <w:r>
        <w:rPr>
          <w:color w:val="000000"/>
          <w:sz w:val="28"/>
          <w:szCs w:val="28"/>
        </w:rPr>
        <w:t>, копии документов остаются в деле, а подлинник возвращается заявителю.</w:t>
      </w:r>
    </w:p>
    <w:p w:rsidR="00BE3FD7" w:rsidRDefault="00BE3FD7" w:rsidP="00BE3FD7">
      <w:pPr>
        <w:pStyle w:val="a3"/>
        <w:rPr>
          <w:color w:val="000000"/>
        </w:rPr>
      </w:pPr>
      <w:r>
        <w:rPr>
          <w:color w:val="000000"/>
        </w:rPr>
        <w:tab/>
      </w:r>
      <w:r>
        <w:t xml:space="preserve">3.1.6. Специалист готовит проект </w:t>
      </w:r>
      <w:r>
        <w:rPr>
          <w:color w:val="000000"/>
        </w:rPr>
        <w:t>р</w:t>
      </w:r>
      <w:r>
        <w:t>ешения о согласовании переустройства и (или) перепланировки жилого помещения в одном экземпляре, который визируется исполнителем и согласовывается с заместителем Главы Администрации.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3.1.7. При наличии согласований проекта </w:t>
      </w:r>
      <w:r>
        <w:rPr>
          <w:color w:val="000000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 согласовании переустройства и (или) перепланировки жилого помещения всеми уполномоченными лицами, постановление направляется на подпись Главе Администрации или на основании его поручения - заместителю Главы Администрации.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3.1.8. Ре</w:t>
      </w:r>
      <w:r>
        <w:rPr>
          <w:sz w:val="28"/>
          <w:szCs w:val="28"/>
        </w:rPr>
        <w:t xml:space="preserve">шение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изготавливается в четырех экземплярах, один из которых хранится в архиве, а другие выдаются заявителю - 3 экз.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3.1.9. В случае направления лицу решения об отказе в выдаче р</w:t>
      </w:r>
      <w:r>
        <w:rPr>
          <w:sz w:val="28"/>
          <w:szCs w:val="28"/>
        </w:rPr>
        <w:t xml:space="preserve">ешения о согласовании переустройства и (или) </w:t>
      </w:r>
      <w:proofErr w:type="gramStart"/>
      <w:r>
        <w:rPr>
          <w:sz w:val="28"/>
          <w:szCs w:val="28"/>
        </w:rPr>
        <w:t>перепланировки жилого помещения</w:t>
      </w:r>
      <w:r>
        <w:rPr>
          <w:color w:val="000000"/>
          <w:sz w:val="28"/>
          <w:szCs w:val="28"/>
        </w:rPr>
        <w:t>, представленные им копии документов не возвращаются</w:t>
      </w:r>
      <w:proofErr w:type="gramEnd"/>
      <w:r>
        <w:rPr>
          <w:color w:val="000000"/>
          <w:sz w:val="28"/>
          <w:szCs w:val="28"/>
        </w:rPr>
        <w:t>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3.1.10. Отказ в выдаче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может быть оспорен в судебном порядке.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3.1.11. Р</w:t>
      </w:r>
      <w:r>
        <w:rPr>
          <w:sz w:val="28"/>
          <w:szCs w:val="28"/>
        </w:rPr>
        <w:t>ешение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, предусмотренного проектом переустройства и (или) перепланировки переводимого помещения, выдается не более чем на один год. 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3.1.12. Срок действия р</w:t>
      </w:r>
      <w:r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при переходе права на земельный участок и на объекты индивидуального жилищного строительства сохраняется.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3.1.13. Внесение изменений в р</w:t>
      </w:r>
      <w:r>
        <w:rPr>
          <w:sz w:val="28"/>
          <w:szCs w:val="28"/>
        </w:rPr>
        <w:t xml:space="preserve">ешение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 xml:space="preserve">осуществляется на основании заявления застройщика. Застройщик подает заявление с приложением </w:t>
      </w:r>
      <w:r>
        <w:rPr>
          <w:color w:val="000000"/>
          <w:sz w:val="28"/>
          <w:szCs w:val="28"/>
        </w:rPr>
        <w:lastRenderedPageBreak/>
        <w:t xml:space="preserve">обосновывающих документов на имя Главы Администрации. </w:t>
      </w:r>
      <w:proofErr w:type="gramStart"/>
      <w:r>
        <w:rPr>
          <w:color w:val="000000"/>
          <w:sz w:val="28"/>
          <w:szCs w:val="28"/>
        </w:rPr>
        <w:t>Уполномоченное должностное лицо на выдачу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рассматривает представленные материалы и в течение 10 дней вносит изменения в р</w:t>
      </w:r>
      <w:r>
        <w:rPr>
          <w:sz w:val="28"/>
          <w:szCs w:val="28"/>
        </w:rPr>
        <w:t>ешения о переводе жилого помещения в нежилое или нежилого помещения в жилое помещение</w:t>
      </w:r>
      <w:r>
        <w:rPr>
          <w:color w:val="000000"/>
          <w:sz w:val="28"/>
          <w:szCs w:val="28"/>
        </w:rPr>
        <w:t xml:space="preserve"> или готовит мотивированный отказ.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Внесение изменений в р</w:t>
      </w:r>
      <w:r>
        <w:rPr>
          <w:sz w:val="28"/>
          <w:szCs w:val="28"/>
        </w:rPr>
        <w:t xml:space="preserve">ешение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оформляется соответствующей записью в решении и удостоверяется печатью и подписью уполномоченного должностного лица на выдачу р</w:t>
      </w:r>
      <w:r>
        <w:rPr>
          <w:sz w:val="28"/>
          <w:szCs w:val="28"/>
        </w:rPr>
        <w:t>ешения о переводе жилого помещения в нежилое или нежилого помещения в жилое помещение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журнале выдачи р</w:t>
      </w:r>
      <w:r>
        <w:rPr>
          <w:sz w:val="28"/>
          <w:szCs w:val="28"/>
        </w:rPr>
        <w:t xml:space="preserve">ешения о согласовании переустройства и (или) перепланировки жилого помещения </w:t>
      </w:r>
      <w:r>
        <w:rPr>
          <w:color w:val="000000"/>
          <w:sz w:val="28"/>
          <w:szCs w:val="28"/>
        </w:rPr>
        <w:t>производится запись с указанием основания внесения изменений.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3.1.14. </w:t>
      </w:r>
      <w:r>
        <w:rPr>
          <w:sz w:val="28"/>
          <w:szCs w:val="28"/>
        </w:rPr>
        <w:t>Не допускается переустройство и (или) перепланировка помещений, при которых: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>
        <w:rPr>
          <w:sz w:val="28"/>
          <w:szCs w:val="28"/>
        </w:rPr>
        <w:t>непригодных</w:t>
      </w:r>
      <w:proofErr w:type="gramEnd"/>
      <w:r>
        <w:rPr>
          <w:sz w:val="28"/>
          <w:szCs w:val="28"/>
        </w:rPr>
        <w:t xml:space="preserve"> для проживания;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нарушается прочность, устойчивость несущих конструкций здания или может произойти их разрушение;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предусматривается ликвидация, уменьшение сечения каналов естественной вентиляции;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жилых домах типовых серий не допускается: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устройство </w:t>
      </w:r>
      <w:proofErr w:type="spellStart"/>
      <w:r>
        <w:rPr>
          <w:sz w:val="28"/>
          <w:szCs w:val="28"/>
        </w:rPr>
        <w:t>штраб</w:t>
      </w:r>
      <w:proofErr w:type="spellEnd"/>
      <w:r>
        <w:rPr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</w:t>
      </w:r>
      <w:proofErr w:type="spellStart"/>
      <w:r>
        <w:rPr>
          <w:sz w:val="28"/>
          <w:szCs w:val="28"/>
        </w:rPr>
        <w:t>правоприемником</w:t>
      </w:r>
      <w:proofErr w:type="spellEnd"/>
      <w:r>
        <w:rPr>
          <w:sz w:val="28"/>
          <w:szCs w:val="28"/>
        </w:rPr>
        <w:t>, а при их отсутствии - без дополнительной экспертизы.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Завершение переустройства и (или) перепланировки и (или) иных работ подтверждается актом специально созданной приемочной комиссии, состав которой утверждается Главой Администрации. В состав приемочной комиссии включается: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Администрации;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отела по делам архитектуры, строительства и ЖКХ Администрации Ермаковского района;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 работ;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 помещения.</w:t>
      </w:r>
    </w:p>
    <w:p w:rsidR="00BE3FD7" w:rsidRDefault="00BE3FD7" w:rsidP="00BE3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Приемочная комиссия начинает работу с момента представления заявителем в Администрацию нового технического паспорта БТИ на помещение с внесенными изменениями.  Приемка помещений после переустройства и (или) перепланировки завершается подписанием акта членами комиссии и утверждением акта заявителем. Акт приемочной комиссии заявителем должен быть направлен в орган технической инвентаризации объектов недвижимости, подтверждает окончание перевода помещения и является основанием использования переустроенного и (или) перепланированного помещения в качестве жилого помещения.</w:t>
      </w:r>
    </w:p>
    <w:p w:rsidR="00BE3FD7" w:rsidRDefault="00BE3FD7" w:rsidP="00BE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использовании помещения после его переустройства и (или) перепланировки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 Результаты выполнения действий по организации выдачи р</w:t>
      </w:r>
      <w:r>
        <w:rPr>
          <w:sz w:val="28"/>
          <w:szCs w:val="28"/>
        </w:rPr>
        <w:t>ешения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фиксируются непосредственно в форме выданных решений.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 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>
        <w:rPr>
          <w:color w:val="000000"/>
          <w:sz w:val="28"/>
          <w:szCs w:val="28"/>
        </w:rPr>
        <w:t>документов</w:t>
      </w:r>
      <w:proofErr w:type="gramEnd"/>
      <w:r>
        <w:rPr>
          <w:color w:val="000000"/>
          <w:sz w:val="28"/>
          <w:szCs w:val="28"/>
        </w:rPr>
        <w:t xml:space="preserve">   и своевременность принятия соответствующих решений несет уполномоченный специалист Администрации;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</w:t>
      </w: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br/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настоящего административного регламента осуществляет Глава Администрации.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4.2.  </w:t>
      </w:r>
      <w:r>
        <w:rPr>
          <w:sz w:val="28"/>
          <w:szCs w:val="28"/>
        </w:rPr>
        <w:tab/>
        <w:t>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E3FD7" w:rsidRDefault="00BE3FD7" w:rsidP="00BE3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4.4.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исполняющий административный регламент несет персональную ответственность за предоставление услуги.</w:t>
      </w:r>
    </w:p>
    <w:p w:rsidR="00BE3FD7" w:rsidRDefault="00BE3FD7" w:rsidP="00BE3FD7">
      <w:pPr>
        <w:jc w:val="both"/>
        <w:rPr>
          <w:sz w:val="28"/>
          <w:szCs w:val="28"/>
        </w:rPr>
      </w:pP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обжалования действий (бездействия) и/или решений, осуществляемых и принятых в ходе предоставления государственной услуги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  <w:t>5.1.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5.1.3.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5.1.5.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Порядок подачи и рассмотрения обращения в письменной форме: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5.2.1. Письменная жалоба (обращение) должна содержать: </w:t>
      </w:r>
    </w:p>
    <w:p w:rsidR="00BE3FD7" w:rsidRDefault="00BE3FD7" w:rsidP="00BE3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полные сведения обратившегося лица;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адрес, по которому должен быть направлен ответ;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 переадресации обращения;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жалобы;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причину несогласия с обжалуемым решением, действием (бездействием);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изложенные обстоятельства.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5.2.2. Письменное обращение может быть передано в канцелярию Администрации или направлено по почте.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5.2.3. Письменное обращение подлежит обязательной регистрации в течение одного дня с момента поступления в канцелярию Администрации.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5.2.4. Поступившее письменное обращение в зависимости от </w:t>
      </w:r>
      <w:r>
        <w:rPr>
          <w:color w:val="000000"/>
          <w:sz w:val="28"/>
          <w:szCs w:val="28"/>
        </w:rPr>
        <w:lastRenderedPageBreak/>
        <w:t>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5.2.5. Ответ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5.2.6. В рассмотрении обращения получателю муниципальной услуги отказывается в следующих случаях: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текст письменного обращения не поддается прочтению, содержит нецензурные выражения;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 xml:space="preserve">едыдущего обращения, на которое дан ответ); </w:t>
      </w:r>
    </w:p>
    <w:p w:rsidR="00BE3FD7" w:rsidRDefault="00BE3FD7" w:rsidP="00BE3F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заявителю могут направляться уведомления о ранее данных ответах или копии этих ответов.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Порядок подачи и рассмотрения устного личного обращения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  <w:t xml:space="preserve">5.3.1. Личный прием заявителей осуществляется в рабочие дни.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5.3.2.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пунктом 3.2.7. настоящего административного регламента.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5.4. Порядок подачи и рассмотрения обращения в форме электронного сообщения.</w:t>
      </w:r>
      <w:r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ab/>
        <w:t>5.4.1. Для приема обращений в форме электронных сообщений (</w:t>
      </w:r>
      <w:proofErr w:type="gramStart"/>
      <w:r>
        <w:rPr>
          <w:kern w:val="28"/>
          <w:sz w:val="28"/>
          <w:szCs w:val="28"/>
        </w:rPr>
        <w:t>Интернет-обращений</w:t>
      </w:r>
      <w:proofErr w:type="gramEnd"/>
      <w:r>
        <w:rPr>
          <w:kern w:val="28"/>
          <w:sz w:val="28"/>
          <w:szCs w:val="28"/>
        </w:rPr>
        <w:t xml:space="preserve">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</w:t>
      </w:r>
      <w:r w:rsidR="004C7265">
        <w:rPr>
          <w:kern w:val="28"/>
          <w:sz w:val="28"/>
          <w:szCs w:val="28"/>
        </w:rPr>
        <w:t>не заполнения</w:t>
      </w:r>
      <w:r>
        <w:rPr>
          <w:kern w:val="28"/>
          <w:sz w:val="28"/>
          <w:szCs w:val="28"/>
        </w:rPr>
        <w:t xml:space="preserve">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</w:t>
      </w:r>
      <w:proofErr w:type="gramStart"/>
      <w:r>
        <w:rPr>
          <w:kern w:val="28"/>
          <w:sz w:val="28"/>
          <w:szCs w:val="28"/>
        </w:rPr>
        <w:t>Интернет-обращении</w:t>
      </w:r>
      <w:proofErr w:type="gramEnd"/>
      <w:r>
        <w:rPr>
          <w:kern w:val="28"/>
          <w:sz w:val="28"/>
          <w:szCs w:val="28"/>
        </w:rPr>
        <w:t xml:space="preserve"> заявителем указан адрес электронной почты, по этому адресу </w:t>
      </w:r>
      <w:r>
        <w:rPr>
          <w:kern w:val="28"/>
          <w:sz w:val="28"/>
          <w:szCs w:val="28"/>
        </w:rPr>
        <w:lastRenderedPageBreak/>
        <w:t>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порядке, определяемом пунктом 5.3 настоящего административного регламента.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5.4.2. Основаниями для отказа в рассмотрении </w:t>
      </w:r>
      <w:proofErr w:type="gramStart"/>
      <w:r>
        <w:rPr>
          <w:kern w:val="28"/>
          <w:sz w:val="28"/>
          <w:szCs w:val="28"/>
        </w:rPr>
        <w:t>Интернет-обращения</w:t>
      </w:r>
      <w:proofErr w:type="gramEnd"/>
      <w:r>
        <w:rPr>
          <w:kern w:val="28"/>
          <w:sz w:val="28"/>
          <w:szCs w:val="28"/>
        </w:rPr>
        <w:t>, помимо оснований, указанных в пункте 5.3.4 настоящего административного регламента, также являются: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- указание заявителем недостоверных сведений о себе и (или) адресе для ответа;</w:t>
      </w:r>
      <w:r>
        <w:rPr>
          <w:kern w:val="28"/>
          <w:sz w:val="28"/>
          <w:szCs w:val="28"/>
        </w:rPr>
        <w:br/>
        <w:t xml:space="preserve">         - поступление дубликата уже принятого электронного сообщения;</w:t>
      </w:r>
      <w:r>
        <w:rPr>
          <w:kern w:val="28"/>
          <w:sz w:val="28"/>
          <w:szCs w:val="28"/>
        </w:rPr>
        <w:br/>
        <w:t>некорректность содержания электронного сообщения;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невозможность рассмотрения обращения без необходимых документов.</w:t>
      </w:r>
      <w:r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ab/>
        <w:t>5.4.3. Ответ на Интернет-обращение может направляться как в письменной форме, так и в форме электронного сообщения.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5.5. Дубликатные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  <w:r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ab/>
        <w:t>5.6. Все обращения об обжаловании действий (бездействия) и (или) решений, осуществляемых и (или) принятых в ходе предоставления государственной услуги на основании настоящего административного регламента, фиксируются в книге учета обращений с указанием: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- принятых решений;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BE3FD7" w:rsidRDefault="00BE3FD7" w:rsidP="00BE3FD7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>
        <w:rPr>
          <w:kern w:val="28"/>
          <w:sz w:val="28"/>
          <w:szCs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  <w:r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ab/>
        <w:t>5.7. Отказ в выдаче разрешения на строительство может быть оспорен заявителем в судебном порядке.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FD7" w:rsidRDefault="00BE3FD7" w:rsidP="00BE3FD7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  <w:r w:rsidR="00540A3B">
        <w:rPr>
          <w:sz w:val="28"/>
          <w:szCs w:val="28"/>
        </w:rPr>
        <w:t>В. В. Ращупкин</w:t>
      </w: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jc w:val="both"/>
        <w:rPr>
          <w:color w:val="000000"/>
          <w:sz w:val="28"/>
          <w:szCs w:val="28"/>
        </w:rPr>
      </w:pPr>
    </w:p>
    <w:p w:rsidR="00BE3FD7" w:rsidRDefault="00BE3FD7" w:rsidP="00BE3FD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</w:p>
    <w:p w:rsidR="00BE3FD7" w:rsidRDefault="00BE3FD7" w:rsidP="00540A3B">
      <w:pPr>
        <w:pStyle w:val="ConsPlusNormal"/>
        <w:widowControl/>
        <w:ind w:left="5387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по </w:t>
      </w:r>
      <w:proofErr w:type="spellStart"/>
      <w:proofErr w:type="gramStart"/>
      <w:r w:rsidR="00540A3B" w:rsidRPr="00540A3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540A3B" w:rsidRPr="00540A3B">
        <w:rPr>
          <w:rFonts w:ascii="Times New Roman" w:hAnsi="Times New Roman" w:cs="Times New Roman"/>
          <w:sz w:val="28"/>
          <w:szCs w:val="28"/>
        </w:rPr>
        <w:t xml:space="preserve"> приему заявлений и выдаче документов о согласовании переустройства и (или) перепланировки жилого помещения</w:t>
      </w:r>
      <w:r w:rsidR="0054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D7" w:rsidRDefault="00BE3FD7" w:rsidP="00BE3FD7">
      <w:pPr>
        <w:ind w:left="4962"/>
        <w:jc w:val="right"/>
        <w:rPr>
          <w:b/>
          <w:sz w:val="28"/>
          <w:szCs w:val="28"/>
        </w:rPr>
      </w:pP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E3FD7" w:rsidRDefault="00BE3FD7" w:rsidP="00BE3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местонахождении, контактных телефонах</w:t>
      </w:r>
    </w:p>
    <w:p w:rsidR="00BE3FD7" w:rsidRDefault="00BE3FD7" w:rsidP="00BE3F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органов, участвующих в предоставлении муниципальной услуги</w:t>
      </w:r>
    </w:p>
    <w:p w:rsidR="00BE3FD7" w:rsidRDefault="00BE3FD7" w:rsidP="00BE3FD7">
      <w:pPr>
        <w:jc w:val="center"/>
        <w:rPr>
          <w:sz w:val="28"/>
          <w:szCs w:val="28"/>
        </w:rPr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3502"/>
        <w:gridCol w:w="2858"/>
      </w:tblGrid>
      <w:tr w:rsidR="00BE3FD7" w:rsidTr="00960F2F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номера контактных телефонов, электронный адрес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BE3FD7" w:rsidTr="00960F2F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7A3218">
              <w:rPr>
                <w:sz w:val="28"/>
                <w:szCs w:val="28"/>
              </w:rPr>
              <w:t xml:space="preserve">Салбинского </w:t>
            </w:r>
            <w:r>
              <w:rPr>
                <w:sz w:val="28"/>
                <w:szCs w:val="28"/>
              </w:rPr>
              <w:t>сельсовета                          Ермаковского  района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Ермаковский район,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</w:t>
            </w:r>
            <w:r w:rsidR="004C7265">
              <w:rPr>
                <w:sz w:val="28"/>
                <w:szCs w:val="28"/>
              </w:rPr>
              <w:t>3</w:t>
            </w:r>
            <w:r w:rsidR="007A32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A3218">
              <w:rPr>
                <w:sz w:val="28"/>
                <w:szCs w:val="28"/>
              </w:rPr>
              <w:t>С. Салба</w:t>
            </w:r>
            <w:r>
              <w:rPr>
                <w:sz w:val="28"/>
                <w:szCs w:val="28"/>
              </w:rPr>
              <w:t xml:space="preserve"> 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A3218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, д. </w:t>
            </w:r>
            <w:r w:rsidR="007A321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,  </w:t>
            </w:r>
          </w:p>
          <w:p w:rsidR="00BE3FD7" w:rsidRDefault="008972D5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="00BE3FD7">
              <w:rPr>
                <w:sz w:val="28"/>
                <w:szCs w:val="28"/>
              </w:rPr>
              <w:t xml:space="preserve">: </w:t>
            </w:r>
          </w:p>
          <w:p w:rsidR="00BE3FD7" w:rsidRDefault="008972D5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3FD7">
              <w:rPr>
                <w:sz w:val="28"/>
                <w:szCs w:val="28"/>
              </w:rPr>
              <w:t xml:space="preserve"> 8(39138)</w:t>
            </w:r>
            <w:r w:rsidR="007A3218">
              <w:rPr>
                <w:sz w:val="28"/>
                <w:szCs w:val="28"/>
              </w:rPr>
              <w:t>34-4-19</w:t>
            </w:r>
            <w:r w:rsidR="00BE3FD7">
              <w:rPr>
                <w:sz w:val="28"/>
                <w:szCs w:val="28"/>
              </w:rPr>
              <w:t>,</w:t>
            </w:r>
          </w:p>
          <w:p w:rsidR="00BE3FD7" w:rsidRDefault="008972D5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7A3218">
              <w:rPr>
                <w:sz w:val="28"/>
                <w:szCs w:val="28"/>
              </w:rPr>
              <w:t xml:space="preserve">Салбинского </w:t>
            </w:r>
            <w:r>
              <w:rPr>
                <w:sz w:val="28"/>
                <w:szCs w:val="28"/>
              </w:rPr>
              <w:t xml:space="preserve"> сельсовета Ермаковского района</w:t>
            </w:r>
          </w:p>
          <w:p w:rsidR="00BE3FD7" w:rsidRDefault="00BE3FD7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 -</w:t>
            </w:r>
          </w:p>
          <w:p w:rsidR="00BE3FD7" w:rsidRDefault="007A3218" w:rsidP="0096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Ращупкин Владимир Васильевич</w:t>
            </w:r>
            <w:bookmarkStart w:id="4" w:name="_GoBack"/>
            <w:bookmarkEnd w:id="4"/>
          </w:p>
          <w:p w:rsidR="00BE3FD7" w:rsidRDefault="00BE3FD7" w:rsidP="00960F2F">
            <w:pPr>
              <w:rPr>
                <w:sz w:val="28"/>
                <w:szCs w:val="28"/>
              </w:rPr>
            </w:pPr>
          </w:p>
        </w:tc>
      </w:tr>
    </w:tbl>
    <w:p w:rsidR="00BE3FD7" w:rsidRDefault="00BE3FD7" w:rsidP="00BE3FD7">
      <w:pPr>
        <w:jc w:val="center"/>
        <w:rPr>
          <w:sz w:val="28"/>
          <w:szCs w:val="28"/>
        </w:rPr>
      </w:pPr>
    </w:p>
    <w:p w:rsidR="00BE3FD7" w:rsidRDefault="00BE3FD7" w:rsidP="00BE3FD7">
      <w:pPr>
        <w:rPr>
          <w:rFonts w:ascii="Calibri" w:hAnsi="Calibri"/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Default="00BE3FD7" w:rsidP="00BE3FD7">
      <w:pPr>
        <w:rPr>
          <w:sz w:val="28"/>
          <w:szCs w:val="28"/>
        </w:rPr>
      </w:pPr>
    </w:p>
    <w:p w:rsidR="00BE3FD7" w:rsidRPr="00102200" w:rsidRDefault="00BE3FD7" w:rsidP="00BE3FD7">
      <w:pPr>
        <w:tabs>
          <w:tab w:val="left" w:pos="2985"/>
        </w:tabs>
      </w:pPr>
    </w:p>
    <w:p w:rsidR="009274C7" w:rsidRDefault="009274C7"/>
    <w:sectPr w:rsidR="009274C7" w:rsidSect="004C72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0"/>
    <w:rsid w:val="002A1FBA"/>
    <w:rsid w:val="003F36E0"/>
    <w:rsid w:val="004C7265"/>
    <w:rsid w:val="00540A3B"/>
    <w:rsid w:val="00561C61"/>
    <w:rsid w:val="007A3218"/>
    <w:rsid w:val="008972D5"/>
    <w:rsid w:val="009274C7"/>
    <w:rsid w:val="00BE3FD7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FD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E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E3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FD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E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E3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8</cp:revision>
  <cp:lastPrinted>2014-01-10T02:45:00Z</cp:lastPrinted>
  <dcterms:created xsi:type="dcterms:W3CDTF">2013-12-19T01:21:00Z</dcterms:created>
  <dcterms:modified xsi:type="dcterms:W3CDTF">2014-01-10T02:45:00Z</dcterms:modified>
</cp:coreProperties>
</file>