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B3" w:rsidRDefault="007D4866">
      <w:pPr>
        <w:shd w:val="clear" w:color="auto" w:fill="FFFFFF"/>
        <w:spacing w:line="317" w:lineRule="exact"/>
        <w:ind w:right="106"/>
        <w:jc w:val="center"/>
      </w:pPr>
      <w:r>
        <w:rPr>
          <w:rFonts w:eastAsia="Times New Roman"/>
          <w:color w:val="000000"/>
          <w:spacing w:val="23"/>
          <w:w w:val="119"/>
        </w:rPr>
        <w:t>РОССИЙСКАЯ ФЕДЕРАЦИЯ</w:t>
      </w:r>
    </w:p>
    <w:p w:rsidR="00950DB3" w:rsidRDefault="007D4866">
      <w:pPr>
        <w:shd w:val="clear" w:color="auto" w:fill="FFFFFF"/>
        <w:spacing w:line="317" w:lineRule="exact"/>
        <w:ind w:right="101"/>
        <w:jc w:val="center"/>
      </w:pPr>
      <w:r>
        <w:rPr>
          <w:rFonts w:eastAsia="Times New Roman"/>
          <w:color w:val="000000"/>
          <w:spacing w:val="27"/>
          <w:w w:val="119"/>
        </w:rPr>
        <w:t>КРАСНОЯРСКИЙ КРАЙ</w:t>
      </w:r>
    </w:p>
    <w:p w:rsidR="00950DB3" w:rsidRDefault="007D4866">
      <w:pPr>
        <w:shd w:val="clear" w:color="auto" w:fill="FFFFFF"/>
        <w:spacing w:line="317" w:lineRule="exact"/>
        <w:ind w:right="101"/>
        <w:jc w:val="center"/>
      </w:pPr>
      <w:r>
        <w:rPr>
          <w:rFonts w:eastAsia="Times New Roman"/>
          <w:color w:val="000000"/>
          <w:spacing w:val="31"/>
          <w:w w:val="119"/>
        </w:rPr>
        <w:t>ЕРМАКОВСКИЙ РАЙОН</w:t>
      </w:r>
    </w:p>
    <w:p w:rsidR="00950DB3" w:rsidRDefault="007D4866">
      <w:pPr>
        <w:shd w:val="clear" w:color="auto" w:fill="FFFFFF"/>
        <w:spacing w:before="715"/>
        <w:ind w:left="1579"/>
      </w:pPr>
      <w:r>
        <w:rPr>
          <w:rFonts w:eastAsia="Times New Roman"/>
          <w:color w:val="000000"/>
          <w:spacing w:val="26"/>
          <w:w w:val="119"/>
        </w:rPr>
        <w:t>АДМИНИСТРАЦИЯ САЛБИНСКОГО СЕЛЬСОВЕТА</w:t>
      </w:r>
    </w:p>
    <w:p w:rsidR="00950DB3" w:rsidRDefault="007D4866">
      <w:pPr>
        <w:shd w:val="clear" w:color="auto" w:fill="FFFFFF"/>
        <w:spacing w:before="734" w:after="734"/>
        <w:ind w:right="130"/>
        <w:jc w:val="center"/>
      </w:pPr>
      <w:r>
        <w:rPr>
          <w:rFonts w:eastAsia="Times New Roman"/>
          <w:color w:val="000000"/>
          <w:spacing w:val="83"/>
          <w:w w:val="119"/>
        </w:rPr>
        <w:t>ПОСТАНОВЛЕНИЕ</w:t>
      </w:r>
    </w:p>
    <w:p w:rsidR="00950DB3" w:rsidRDefault="00950DB3">
      <w:pPr>
        <w:shd w:val="clear" w:color="auto" w:fill="FFFFFF"/>
        <w:spacing w:before="734" w:after="734"/>
        <w:ind w:right="130"/>
        <w:jc w:val="center"/>
        <w:sectPr w:rsidR="00950DB3">
          <w:type w:val="continuous"/>
          <w:pgSz w:w="11909" w:h="16834"/>
          <w:pgMar w:top="1440" w:right="795" w:bottom="720" w:left="1203" w:header="720" w:footer="720" w:gutter="0"/>
          <w:cols w:space="60"/>
          <w:noEndnote/>
        </w:sectPr>
      </w:pPr>
    </w:p>
    <w:p w:rsidR="00950DB3" w:rsidRDefault="007C6A0D">
      <w:pPr>
        <w:shd w:val="clear" w:color="auto" w:fill="FFFFFF"/>
      </w:pPr>
      <w:r>
        <w:rPr>
          <w:color w:val="000000"/>
          <w:w w:val="119"/>
        </w:rPr>
        <w:lastRenderedPageBreak/>
        <w:t>28.12.2012</w:t>
      </w:r>
      <w:r w:rsidR="007D4866">
        <w:rPr>
          <w:color w:val="000000"/>
          <w:w w:val="119"/>
        </w:rPr>
        <w:t xml:space="preserve"> </w:t>
      </w:r>
      <w:r w:rsidR="007D4866">
        <w:rPr>
          <w:rFonts w:eastAsia="Times New Roman"/>
          <w:color w:val="000000"/>
          <w:w w:val="119"/>
        </w:rPr>
        <w:t>г.</w:t>
      </w:r>
    </w:p>
    <w:p w:rsidR="00950DB3" w:rsidRDefault="007D4866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21"/>
          <w:w w:val="119"/>
        </w:rPr>
        <w:lastRenderedPageBreak/>
        <w:t>с. Салба</w:t>
      </w:r>
    </w:p>
    <w:p w:rsidR="00950DB3" w:rsidRDefault="007D4866">
      <w:pPr>
        <w:shd w:val="clear" w:color="auto" w:fill="FFFFFF"/>
      </w:pPr>
      <w:r>
        <w:br w:type="column"/>
      </w:r>
      <w:r w:rsidR="007C6A0D">
        <w:rPr>
          <w:rFonts w:eastAsia="Times New Roman"/>
          <w:color w:val="000000"/>
          <w:w w:val="119"/>
        </w:rPr>
        <w:lastRenderedPageBreak/>
        <w:t>№ 24</w:t>
      </w:r>
      <w:r>
        <w:rPr>
          <w:rFonts w:eastAsia="Times New Roman"/>
          <w:color w:val="000000"/>
          <w:w w:val="119"/>
        </w:rPr>
        <w:t xml:space="preserve"> -</w:t>
      </w:r>
      <w:proofErr w:type="gramStart"/>
      <w:r>
        <w:rPr>
          <w:rFonts w:eastAsia="Times New Roman"/>
          <w:color w:val="000000"/>
          <w:w w:val="119"/>
        </w:rPr>
        <w:t>П</w:t>
      </w:r>
      <w:proofErr w:type="gramEnd"/>
    </w:p>
    <w:p w:rsidR="00950DB3" w:rsidRDefault="00950DB3">
      <w:pPr>
        <w:shd w:val="clear" w:color="auto" w:fill="FFFFFF"/>
        <w:sectPr w:rsidR="00950DB3">
          <w:type w:val="continuous"/>
          <w:pgSz w:w="11909" w:h="16834"/>
          <w:pgMar w:top="1440" w:right="1567" w:bottom="720" w:left="1203" w:header="720" w:footer="720" w:gutter="0"/>
          <w:cols w:num="3" w:space="720" w:equalWidth="0">
            <w:col w:w="1569" w:space="2688"/>
            <w:col w:w="1008" w:space="2928"/>
            <w:col w:w="945"/>
          </w:cols>
          <w:noEndnote/>
        </w:sectPr>
      </w:pPr>
    </w:p>
    <w:p w:rsidR="00950DB3" w:rsidRDefault="007D4866">
      <w:pPr>
        <w:shd w:val="clear" w:color="auto" w:fill="FFFFFF"/>
        <w:spacing w:before="341" w:line="322" w:lineRule="exact"/>
        <w:ind w:left="10"/>
        <w:jc w:val="both"/>
      </w:pPr>
      <w:r>
        <w:rPr>
          <w:color w:val="000000"/>
          <w:w w:val="119"/>
        </w:rPr>
        <w:lastRenderedPageBreak/>
        <w:t>"</w:t>
      </w:r>
      <w:r>
        <w:rPr>
          <w:rFonts w:eastAsia="Times New Roman"/>
          <w:color w:val="000000"/>
          <w:w w:val="119"/>
        </w:rPr>
        <w:t>Об утверж</w:t>
      </w:r>
      <w:r w:rsidR="007C6A0D">
        <w:rPr>
          <w:rFonts w:eastAsia="Times New Roman"/>
          <w:color w:val="000000"/>
          <w:w w:val="119"/>
        </w:rPr>
        <w:t>дении нормативных затрат на 2013</w:t>
      </w:r>
      <w:r>
        <w:rPr>
          <w:rFonts w:eastAsia="Times New Roman"/>
          <w:color w:val="000000"/>
          <w:w w:val="119"/>
        </w:rPr>
        <w:t xml:space="preserve"> год на выполнение </w:t>
      </w:r>
      <w:r>
        <w:rPr>
          <w:rFonts w:eastAsia="Times New Roman"/>
          <w:color w:val="000000"/>
          <w:spacing w:val="27"/>
          <w:w w:val="119"/>
        </w:rPr>
        <w:t xml:space="preserve">муниципального задания муниципальными бюджетными учреждениями </w:t>
      </w:r>
      <w:r>
        <w:rPr>
          <w:rFonts w:eastAsia="Times New Roman"/>
          <w:color w:val="000000"/>
          <w:spacing w:val="17"/>
          <w:w w:val="119"/>
        </w:rPr>
        <w:t>администрации Салбинского сельсовета»</w:t>
      </w:r>
    </w:p>
    <w:p w:rsidR="00950DB3" w:rsidRDefault="007D4866">
      <w:pPr>
        <w:shd w:val="clear" w:color="auto" w:fill="FFFFFF"/>
        <w:spacing w:before="634" w:line="322" w:lineRule="exact"/>
        <w:ind w:left="43" w:right="29"/>
        <w:jc w:val="both"/>
      </w:pPr>
      <w:r>
        <w:rPr>
          <w:rFonts w:eastAsia="Times New Roman"/>
          <w:color w:val="000000"/>
          <w:w w:val="119"/>
        </w:rPr>
        <w:t>В соответствии с пунктом 1 статьи 78.1 Бюджетного кодекса Российской Федерации, статьей 103 Устава Красноярского края ПОСТАНОВЛЯЮ:</w:t>
      </w:r>
    </w:p>
    <w:p w:rsidR="00950DB3" w:rsidRDefault="007D4866">
      <w:pPr>
        <w:shd w:val="clear" w:color="auto" w:fill="FFFFFF"/>
        <w:spacing w:before="322" w:line="317" w:lineRule="exact"/>
        <w:ind w:left="29" w:right="29"/>
        <w:jc w:val="both"/>
      </w:pPr>
      <w:r>
        <w:rPr>
          <w:color w:val="000000"/>
          <w:w w:val="119"/>
        </w:rPr>
        <w:t xml:space="preserve">1. </w:t>
      </w:r>
      <w:r>
        <w:rPr>
          <w:rFonts w:eastAsia="Times New Roman"/>
          <w:color w:val="000000"/>
          <w:w w:val="119"/>
        </w:rPr>
        <w:t xml:space="preserve">Утвердить </w:t>
      </w:r>
      <w:r w:rsidR="007C6A0D">
        <w:rPr>
          <w:rFonts w:eastAsia="Times New Roman"/>
          <w:color w:val="000000"/>
          <w:w w:val="119"/>
        </w:rPr>
        <w:t>нормативные затраты на 2013</w:t>
      </w:r>
      <w:r>
        <w:rPr>
          <w:rFonts w:eastAsia="Times New Roman"/>
          <w:color w:val="000000"/>
          <w:w w:val="119"/>
        </w:rPr>
        <w:t xml:space="preserve"> год на выполнение муниципального задания </w:t>
      </w:r>
      <w:r>
        <w:rPr>
          <w:rFonts w:eastAsia="Times New Roman"/>
          <w:color w:val="000000"/>
          <w:spacing w:val="27"/>
          <w:w w:val="119"/>
        </w:rPr>
        <w:t xml:space="preserve">муниципальными бюджетными учреждениями культуры администрации </w:t>
      </w:r>
      <w:r>
        <w:rPr>
          <w:rFonts w:eastAsia="Times New Roman"/>
          <w:color w:val="000000"/>
          <w:spacing w:val="15"/>
          <w:w w:val="119"/>
        </w:rPr>
        <w:t>Салбинского сельсовета»</w:t>
      </w:r>
    </w:p>
    <w:p w:rsidR="00950DB3" w:rsidRDefault="007D4866">
      <w:pPr>
        <w:shd w:val="clear" w:color="auto" w:fill="FFFFFF"/>
        <w:spacing w:before="696"/>
        <w:ind w:left="24"/>
      </w:pPr>
      <w:r>
        <w:rPr>
          <w:color w:val="000000"/>
          <w:w w:val="119"/>
        </w:rPr>
        <w:t xml:space="preserve">2. </w:t>
      </w:r>
      <w:r>
        <w:rPr>
          <w:rFonts w:eastAsia="Times New Roman"/>
          <w:color w:val="000000"/>
          <w:w w:val="119"/>
        </w:rPr>
        <w:t>Постановление вступает в силу с момента подписания.</w:t>
      </w:r>
    </w:p>
    <w:p w:rsidR="00950DB3" w:rsidRDefault="00950DB3">
      <w:pPr>
        <w:shd w:val="clear" w:color="auto" w:fill="FFFFFF"/>
        <w:spacing w:before="696"/>
        <w:ind w:left="24"/>
      </w:pPr>
    </w:p>
    <w:p w:rsidR="007C6A0D" w:rsidRDefault="007C6A0D">
      <w:pPr>
        <w:shd w:val="clear" w:color="auto" w:fill="FFFFFF"/>
        <w:spacing w:before="696"/>
        <w:ind w:left="24"/>
        <w:sectPr w:rsidR="007C6A0D">
          <w:type w:val="continuous"/>
          <w:pgSz w:w="11909" w:h="16834"/>
          <w:pgMar w:top="1440" w:right="795" w:bottom="720" w:left="1203" w:header="720" w:footer="720" w:gutter="0"/>
          <w:cols w:space="60"/>
          <w:noEndnote/>
        </w:sectPr>
      </w:pPr>
      <w:bookmarkStart w:id="0" w:name="_GoBack"/>
      <w:bookmarkEnd w:id="0"/>
    </w:p>
    <w:p w:rsidR="00950DB3" w:rsidRDefault="007D4866">
      <w:pPr>
        <w:framePr w:h="288" w:hRule="exact" w:hSpace="38" w:vSpace="58" w:wrap="notBeside" w:vAnchor="text" w:hAnchor="margin" w:x="-5082" w:y="1379"/>
        <w:shd w:val="clear" w:color="auto" w:fill="FFFFFF"/>
        <w:spacing w:before="14"/>
      </w:pPr>
      <w:r>
        <w:rPr>
          <w:rFonts w:eastAsia="Times New Roman"/>
          <w:color w:val="000000"/>
          <w:spacing w:val="20"/>
          <w:w w:val="119"/>
        </w:rPr>
        <w:t xml:space="preserve">Глава </w:t>
      </w:r>
      <w:proofErr w:type="spellStart"/>
      <w:r>
        <w:rPr>
          <w:rFonts w:eastAsia="Times New Roman"/>
          <w:color w:val="000000"/>
          <w:spacing w:val="20"/>
          <w:w w:val="119"/>
        </w:rPr>
        <w:t>адми^</w:t>
      </w:r>
      <w:proofErr w:type="gramStart"/>
      <w:r>
        <w:rPr>
          <w:rFonts w:eastAsia="Times New Roman"/>
          <w:color w:val="000000"/>
          <w:spacing w:val="20"/>
          <w:w w:val="119"/>
        </w:rPr>
        <w:t>Ц</w:t>
      </w:r>
      <w:proofErr w:type="gramEnd"/>
      <w:r>
        <w:rPr>
          <w:rFonts w:eastAsia="Times New Roman"/>
          <w:color w:val="000000"/>
          <w:spacing w:val="20"/>
          <w:w w:val="119"/>
        </w:rPr>
        <w:t>^рй</w:t>
      </w:r>
      <w:proofErr w:type="spellEnd"/>
    </w:p>
    <w:p w:rsidR="00950DB3" w:rsidRDefault="007D4866">
      <w:pPr>
        <w:framePr w:h="2265" w:hSpace="38" w:vSpace="58" w:wrap="auto" w:vAnchor="text" w:hAnchor="margin" w:x="-3762" w:y="59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622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66" w:rsidRDefault="007D4866">
      <w:pPr>
        <w:shd w:val="clear" w:color="auto" w:fill="FFFFFF"/>
        <w:spacing w:before="1397"/>
        <w:rPr>
          <w:rFonts w:eastAsia="Times New Roman"/>
          <w:color w:val="323232"/>
          <w:spacing w:val="13"/>
          <w:w w:val="119"/>
        </w:rPr>
      </w:pPr>
      <w:r>
        <w:rPr>
          <w:rFonts w:eastAsia="Times New Roman"/>
          <w:color w:val="323232"/>
          <w:spacing w:val="13"/>
          <w:w w:val="119"/>
        </w:rPr>
        <w:lastRenderedPageBreak/>
        <w:t>В. В. Ращупкин</w:t>
      </w:r>
    </w:p>
    <w:p w:rsidR="007C6A0D" w:rsidRDefault="007C6A0D">
      <w:pPr>
        <w:shd w:val="clear" w:color="auto" w:fill="FFFFFF"/>
        <w:spacing w:before="1397"/>
        <w:rPr>
          <w:rFonts w:eastAsia="Times New Roman"/>
          <w:color w:val="323232"/>
          <w:spacing w:val="13"/>
          <w:w w:val="119"/>
        </w:rPr>
      </w:pPr>
    </w:p>
    <w:p w:rsidR="007C6A0D" w:rsidRDefault="007C6A0D">
      <w:pPr>
        <w:shd w:val="clear" w:color="auto" w:fill="FFFFFF"/>
        <w:spacing w:before="1397"/>
        <w:rPr>
          <w:rFonts w:eastAsia="Times New Roman"/>
          <w:color w:val="323232"/>
          <w:spacing w:val="13"/>
          <w:w w:val="119"/>
        </w:rPr>
      </w:pPr>
    </w:p>
    <w:p w:rsidR="007C6A0D" w:rsidRDefault="007C6A0D">
      <w:pPr>
        <w:shd w:val="clear" w:color="auto" w:fill="FFFFFF"/>
        <w:spacing w:before="1397"/>
        <w:rPr>
          <w:rFonts w:eastAsia="Times New Roman"/>
          <w:color w:val="323232"/>
          <w:spacing w:val="13"/>
          <w:w w:val="119"/>
        </w:rPr>
      </w:pPr>
    </w:p>
    <w:p w:rsidR="007C6A0D" w:rsidRDefault="007C6A0D">
      <w:pPr>
        <w:shd w:val="clear" w:color="auto" w:fill="FFFFFF"/>
        <w:spacing w:before="1397"/>
        <w:rPr>
          <w:rFonts w:eastAsia="Times New Roman"/>
          <w:color w:val="323232"/>
          <w:spacing w:val="13"/>
          <w:w w:val="119"/>
        </w:rPr>
      </w:pPr>
    </w:p>
    <w:p w:rsidR="007C6A0D" w:rsidRDefault="007C6A0D">
      <w:pPr>
        <w:shd w:val="clear" w:color="auto" w:fill="FFFFFF"/>
        <w:spacing w:before="1397"/>
        <w:rPr>
          <w:rFonts w:eastAsia="Times New Roman"/>
          <w:color w:val="323232"/>
          <w:spacing w:val="13"/>
          <w:w w:val="119"/>
        </w:rPr>
      </w:pPr>
    </w:p>
    <w:p w:rsidR="007C6A0D" w:rsidRDefault="007C6A0D">
      <w:pPr>
        <w:shd w:val="clear" w:color="auto" w:fill="FFFFFF"/>
        <w:spacing w:before="1397"/>
        <w:rPr>
          <w:rFonts w:eastAsia="Times New Roman"/>
          <w:color w:val="323232"/>
          <w:spacing w:val="13"/>
          <w:w w:val="119"/>
        </w:rPr>
      </w:pPr>
    </w:p>
    <w:p w:rsidR="007C6A0D" w:rsidRDefault="007C6A0D">
      <w:pPr>
        <w:shd w:val="clear" w:color="auto" w:fill="FFFFFF"/>
        <w:spacing w:before="1397"/>
        <w:rPr>
          <w:rFonts w:eastAsia="Times New Roman"/>
          <w:color w:val="323232"/>
          <w:spacing w:val="13"/>
          <w:w w:val="119"/>
        </w:rPr>
      </w:pPr>
    </w:p>
    <w:p w:rsidR="007C6A0D" w:rsidRDefault="007C6A0D">
      <w:pPr>
        <w:shd w:val="clear" w:color="auto" w:fill="FFFFFF"/>
        <w:spacing w:before="1397"/>
        <w:rPr>
          <w:rFonts w:eastAsia="Times New Roman"/>
          <w:color w:val="323232"/>
          <w:spacing w:val="13"/>
          <w:w w:val="119"/>
        </w:rPr>
      </w:pPr>
    </w:p>
    <w:p w:rsidR="007C6A0D" w:rsidRDefault="007C6A0D">
      <w:pPr>
        <w:shd w:val="clear" w:color="auto" w:fill="FFFFFF"/>
        <w:spacing w:before="1397"/>
        <w:rPr>
          <w:rFonts w:eastAsia="Times New Roman"/>
          <w:color w:val="323232"/>
          <w:spacing w:val="13"/>
          <w:w w:val="119"/>
        </w:rPr>
      </w:pPr>
    </w:p>
    <w:p w:rsidR="007C6A0D" w:rsidRDefault="007C6A0D">
      <w:pPr>
        <w:shd w:val="clear" w:color="auto" w:fill="FFFFFF"/>
        <w:spacing w:before="1397"/>
      </w:pPr>
    </w:p>
    <w:sectPr w:rsidR="007C6A0D">
      <w:type w:val="continuous"/>
      <w:pgSz w:w="11909" w:h="16834"/>
      <w:pgMar w:top="1440" w:right="2311" w:bottom="720" w:left="77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66"/>
    <w:rsid w:val="005A353E"/>
    <w:rsid w:val="007C6A0D"/>
    <w:rsid w:val="007D4866"/>
    <w:rsid w:val="0095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User</cp:lastModifiedBy>
  <cp:revision>5</cp:revision>
  <cp:lastPrinted>2013-01-18T06:28:00Z</cp:lastPrinted>
  <dcterms:created xsi:type="dcterms:W3CDTF">2012-03-23T03:01:00Z</dcterms:created>
  <dcterms:modified xsi:type="dcterms:W3CDTF">2013-04-17T02:03:00Z</dcterms:modified>
</cp:coreProperties>
</file>